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7623" w14:textId="0DF462DF" w:rsidR="00A96DEA" w:rsidRPr="00A96DEA" w:rsidRDefault="00A96DEA" w:rsidP="00A96DEA"/>
    <w:p w14:paraId="55ADDD2B" w14:textId="77777777" w:rsidR="00815667" w:rsidRDefault="00815667" w:rsidP="009D3F30">
      <w:pPr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</w:p>
    <w:p w14:paraId="17315034" w14:textId="77777777" w:rsidR="00605E56" w:rsidRDefault="00605E56" w:rsidP="009D3F30">
      <w:pPr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</w:p>
    <w:p w14:paraId="5AF57C31" w14:textId="77777777" w:rsidR="004F0563" w:rsidRDefault="004F0563" w:rsidP="009D3F30">
      <w:pPr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</w:p>
    <w:p w14:paraId="36D02B39" w14:textId="24653D82" w:rsidR="006C41E7" w:rsidRPr="00A8730D" w:rsidRDefault="007B3FD7" w:rsidP="009D3F30">
      <w:pPr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  <w:r w:rsidRPr="7E5AD21A">
        <w:rPr>
          <w:rFonts w:ascii="Calibri" w:hAnsi="Calibri" w:cs="Calibri"/>
          <w:b/>
          <w:bCs/>
          <w:sz w:val="26"/>
          <w:szCs w:val="26"/>
          <w:u w:val="single"/>
        </w:rPr>
        <w:t xml:space="preserve">Women’s Procurement Circle </w:t>
      </w:r>
      <w:r w:rsidR="0046599E" w:rsidRPr="7E5AD21A">
        <w:rPr>
          <w:rFonts w:ascii="Calibri" w:hAnsi="Calibri" w:cs="Calibri"/>
          <w:b/>
          <w:bCs/>
          <w:sz w:val="26"/>
          <w:szCs w:val="26"/>
          <w:u w:val="single"/>
        </w:rPr>
        <w:t>202</w:t>
      </w:r>
      <w:r w:rsidR="00A97A1D">
        <w:rPr>
          <w:rFonts w:ascii="Calibri" w:hAnsi="Calibri" w:cs="Calibri"/>
          <w:b/>
          <w:bCs/>
          <w:sz w:val="26"/>
          <w:szCs w:val="26"/>
          <w:u w:val="single"/>
        </w:rPr>
        <w:t>5</w:t>
      </w:r>
      <w:r w:rsidR="00815667">
        <w:rPr>
          <w:rFonts w:ascii="Calibri" w:hAnsi="Calibri" w:cs="Calibri"/>
          <w:b/>
          <w:bCs/>
          <w:sz w:val="26"/>
          <w:szCs w:val="26"/>
          <w:u w:val="single"/>
        </w:rPr>
        <w:t xml:space="preserve"> </w:t>
      </w:r>
      <w:r w:rsidR="0046599E" w:rsidRPr="7E5AD21A">
        <w:rPr>
          <w:rFonts w:ascii="Calibri" w:hAnsi="Calibri" w:cs="Calibri"/>
          <w:b/>
          <w:bCs/>
          <w:sz w:val="26"/>
          <w:szCs w:val="26"/>
          <w:u w:val="single"/>
        </w:rPr>
        <w:t>Policy Priorities</w:t>
      </w:r>
    </w:p>
    <w:p w14:paraId="74E304F4" w14:textId="6CF6BFA0" w:rsidR="006B5D9D" w:rsidRPr="001B45BB" w:rsidRDefault="0046599E" w:rsidP="008D4272">
      <w:pPr>
        <w:jc w:val="center"/>
        <w:rPr>
          <w:rFonts w:ascii="Calibri" w:hAnsi="Calibri" w:cs="Calibri"/>
          <w:i/>
          <w:sz w:val="20"/>
          <w:szCs w:val="20"/>
        </w:rPr>
      </w:pPr>
      <w:r w:rsidRPr="001B45BB">
        <w:rPr>
          <w:rFonts w:ascii="Calibri" w:hAnsi="Calibri" w:cs="Calibri"/>
          <w:i/>
          <w:sz w:val="20"/>
          <w:szCs w:val="20"/>
        </w:rPr>
        <w:t>The Women’s Procurement Circle</w:t>
      </w:r>
      <w:r w:rsidR="0055198E">
        <w:rPr>
          <w:rFonts w:ascii="Calibri" w:hAnsi="Calibri" w:cs="Calibri"/>
          <w:i/>
          <w:sz w:val="20"/>
          <w:szCs w:val="20"/>
        </w:rPr>
        <w:t>’s</w:t>
      </w:r>
      <w:r w:rsidRPr="001B45BB">
        <w:rPr>
          <w:rFonts w:ascii="Calibri" w:hAnsi="Calibri" w:cs="Calibri"/>
          <w:i/>
          <w:sz w:val="20"/>
          <w:szCs w:val="20"/>
        </w:rPr>
        <w:t xml:space="preserve"> mission is to advocate for policies that strengthen women-owned companies that do business with the federal government.</w:t>
      </w:r>
    </w:p>
    <w:p w14:paraId="1D75BDF5" w14:textId="77777777" w:rsidR="004F0563" w:rsidRPr="001B45BB" w:rsidRDefault="004F0563" w:rsidP="0018325C">
      <w:pPr>
        <w:jc w:val="both"/>
        <w:rPr>
          <w:rFonts w:ascii="Calibri" w:hAnsi="Calibri" w:cs="Calibri"/>
          <w:b/>
          <w:sz w:val="22"/>
          <w:szCs w:val="22"/>
        </w:rPr>
      </w:pPr>
    </w:p>
    <w:p w14:paraId="01C36974" w14:textId="7DFDAE86" w:rsidR="0069079B" w:rsidRDefault="0046599E" w:rsidP="002F4683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45B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Increase </w:t>
      </w:r>
      <w:r w:rsidR="007077BE" w:rsidRPr="001B45B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Awards </w:t>
      </w:r>
      <w:r w:rsidRPr="001B45BB">
        <w:rPr>
          <w:rFonts w:ascii="Calibri" w:hAnsi="Calibri" w:cs="Calibri"/>
          <w:b/>
          <w:bCs/>
          <w:color w:val="000000" w:themeColor="text1"/>
          <w:sz w:val="22"/>
          <w:szCs w:val="22"/>
        </w:rPr>
        <w:t>to Women-Owned Businesses:</w:t>
      </w:r>
      <w:r w:rsidRPr="001B45B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10530" w:rsidRPr="001B45BB">
        <w:rPr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="004B13C8">
        <w:rPr>
          <w:rFonts w:ascii="Calibri" w:hAnsi="Calibri" w:cs="Calibri"/>
          <w:color w:val="000000" w:themeColor="text1"/>
          <w:sz w:val="22"/>
          <w:szCs w:val="22"/>
        </w:rPr>
        <w:t xml:space="preserve">statutory </w:t>
      </w:r>
      <w:r w:rsidR="00670FDA">
        <w:rPr>
          <w:rFonts w:ascii="Calibri" w:hAnsi="Calibri" w:cs="Calibri"/>
          <w:color w:val="000000" w:themeColor="text1"/>
          <w:sz w:val="22"/>
          <w:szCs w:val="22"/>
        </w:rPr>
        <w:t>governmentwide</w:t>
      </w:r>
      <w:r w:rsidR="0035651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D55DB">
        <w:rPr>
          <w:rFonts w:ascii="Calibri" w:hAnsi="Calibri" w:cs="Calibri"/>
          <w:color w:val="000000" w:themeColor="text1"/>
          <w:sz w:val="22"/>
          <w:szCs w:val="22"/>
        </w:rPr>
        <w:t>goal</w:t>
      </w:r>
      <w:r w:rsidR="008A4C7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76844">
        <w:rPr>
          <w:rFonts w:ascii="Calibri" w:hAnsi="Calibri" w:cs="Calibri"/>
          <w:color w:val="000000" w:themeColor="text1"/>
          <w:sz w:val="22"/>
          <w:szCs w:val="22"/>
        </w:rPr>
        <w:t xml:space="preserve">for </w:t>
      </w:r>
      <w:r w:rsidR="00D76844" w:rsidRPr="00EB5642">
        <w:rPr>
          <w:rFonts w:ascii="Calibri" w:hAnsi="Calibri" w:cs="Calibri"/>
          <w:color w:val="000000" w:themeColor="text1"/>
          <w:sz w:val="22"/>
          <w:szCs w:val="22"/>
        </w:rPr>
        <w:t>contract</w:t>
      </w:r>
      <w:r w:rsidR="00EB5642" w:rsidRPr="00EB564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A6566">
        <w:rPr>
          <w:rFonts w:ascii="Calibri" w:hAnsi="Calibri" w:cs="Calibri"/>
          <w:color w:val="000000" w:themeColor="text1"/>
          <w:sz w:val="22"/>
          <w:szCs w:val="22"/>
        </w:rPr>
        <w:t>awards</w:t>
      </w:r>
      <w:r w:rsidR="00EB5642" w:rsidRPr="00EB5642">
        <w:rPr>
          <w:rFonts w:ascii="Calibri" w:hAnsi="Calibri" w:cs="Calibri"/>
          <w:color w:val="000000" w:themeColor="text1"/>
          <w:sz w:val="22"/>
          <w:szCs w:val="22"/>
        </w:rPr>
        <w:t xml:space="preserve"> to women-owned small businesses (WOSBs)</w:t>
      </w:r>
      <w:r w:rsidR="00D366E5">
        <w:rPr>
          <w:rFonts w:ascii="Calibri" w:hAnsi="Calibri" w:cs="Calibri"/>
          <w:color w:val="000000" w:themeColor="text1"/>
          <w:sz w:val="22"/>
          <w:szCs w:val="22"/>
        </w:rPr>
        <w:t xml:space="preserve"> is 5%,</w:t>
      </w:r>
      <w:r w:rsidR="00EB5642" w:rsidRPr="00EB5642">
        <w:rPr>
          <w:rFonts w:ascii="Calibri" w:hAnsi="Calibri" w:cs="Calibri"/>
          <w:color w:val="000000" w:themeColor="text1"/>
          <w:sz w:val="22"/>
          <w:szCs w:val="22"/>
        </w:rPr>
        <w:t xml:space="preserve"> y</w:t>
      </w:r>
      <w:r w:rsidR="00972EAF">
        <w:rPr>
          <w:rFonts w:ascii="Calibri" w:hAnsi="Calibri" w:cs="Calibri"/>
          <w:color w:val="000000" w:themeColor="text1"/>
          <w:sz w:val="22"/>
          <w:szCs w:val="22"/>
        </w:rPr>
        <w:t xml:space="preserve">et </w:t>
      </w:r>
      <w:r w:rsidR="00EB5642" w:rsidRPr="00EB5642">
        <w:rPr>
          <w:rFonts w:ascii="Calibri" w:hAnsi="Calibri" w:cs="Calibri"/>
          <w:color w:val="000000" w:themeColor="text1"/>
          <w:sz w:val="22"/>
          <w:szCs w:val="22"/>
        </w:rPr>
        <w:t xml:space="preserve">this goal has </w:t>
      </w:r>
      <w:r w:rsidR="00972EAF">
        <w:rPr>
          <w:rFonts w:ascii="Calibri" w:hAnsi="Calibri" w:cs="Calibri"/>
          <w:color w:val="000000" w:themeColor="text1"/>
          <w:sz w:val="22"/>
          <w:szCs w:val="22"/>
        </w:rPr>
        <w:t xml:space="preserve">only </w:t>
      </w:r>
      <w:r w:rsidR="00AC3589">
        <w:rPr>
          <w:rFonts w:ascii="Calibri" w:hAnsi="Calibri" w:cs="Calibri"/>
          <w:color w:val="000000" w:themeColor="text1"/>
          <w:sz w:val="22"/>
          <w:szCs w:val="22"/>
        </w:rPr>
        <w:t xml:space="preserve">been </w:t>
      </w:r>
      <w:r w:rsidR="00EB5642" w:rsidRPr="00EB5642">
        <w:rPr>
          <w:rFonts w:ascii="Calibri" w:hAnsi="Calibri" w:cs="Calibri"/>
          <w:color w:val="000000" w:themeColor="text1"/>
          <w:sz w:val="22"/>
          <w:szCs w:val="22"/>
        </w:rPr>
        <w:t xml:space="preserve">met twice since the program </w:t>
      </w:r>
      <w:r w:rsidR="00AF3A90">
        <w:rPr>
          <w:rFonts w:ascii="Calibri" w:hAnsi="Calibri" w:cs="Calibri"/>
          <w:color w:val="000000" w:themeColor="text1"/>
          <w:sz w:val="22"/>
          <w:szCs w:val="22"/>
        </w:rPr>
        <w:t xml:space="preserve">was </w:t>
      </w:r>
      <w:r w:rsidR="00FB1A94">
        <w:rPr>
          <w:rFonts w:ascii="Calibri" w:hAnsi="Calibri" w:cs="Calibri"/>
          <w:color w:val="000000" w:themeColor="text1"/>
          <w:sz w:val="22"/>
          <w:szCs w:val="22"/>
        </w:rPr>
        <w:t xml:space="preserve">implemented </w:t>
      </w:r>
      <w:r w:rsidR="00EB5642" w:rsidRPr="00EB5642">
        <w:rPr>
          <w:rFonts w:ascii="Calibri" w:hAnsi="Calibri" w:cs="Calibri"/>
          <w:color w:val="000000" w:themeColor="text1"/>
          <w:sz w:val="22"/>
          <w:szCs w:val="22"/>
        </w:rPr>
        <w:t>in 2011</w:t>
      </w:r>
      <w:r w:rsidR="000728F3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717B02" w:rsidRPr="001B45B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078F5" w:rsidRPr="001B45BB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2C203A" w:rsidRPr="001B45BB">
        <w:rPr>
          <w:rFonts w:ascii="Calibri" w:hAnsi="Calibri" w:cs="Calibri"/>
          <w:color w:val="000000" w:themeColor="text1"/>
          <w:sz w:val="22"/>
          <w:szCs w:val="22"/>
        </w:rPr>
        <w:t xml:space="preserve">ccording to </w:t>
      </w:r>
      <w:r w:rsidR="00D913BB" w:rsidRPr="001B45BB">
        <w:rPr>
          <w:rFonts w:ascii="Calibri" w:hAnsi="Calibri" w:cs="Calibri"/>
          <w:color w:val="000000" w:themeColor="text1"/>
          <w:sz w:val="22"/>
          <w:szCs w:val="22"/>
        </w:rPr>
        <w:t>the Small Business Administration</w:t>
      </w:r>
      <w:r w:rsidR="00E6744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37D06">
        <w:rPr>
          <w:rFonts w:ascii="Calibri" w:hAnsi="Calibri" w:cs="Calibri"/>
          <w:color w:val="000000" w:themeColor="text1"/>
          <w:sz w:val="22"/>
          <w:szCs w:val="22"/>
        </w:rPr>
        <w:t>(SBA)</w:t>
      </w:r>
      <w:r w:rsidR="00D913BB" w:rsidRPr="001B45BB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E47871" w:rsidRPr="001B45BB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9510DF" w:rsidRPr="001B45BB">
        <w:rPr>
          <w:rFonts w:ascii="Calibri" w:hAnsi="Calibri" w:cs="Calibri"/>
          <w:color w:val="000000" w:themeColor="text1"/>
          <w:sz w:val="22"/>
          <w:szCs w:val="22"/>
        </w:rPr>
        <w:t xml:space="preserve">n </w:t>
      </w:r>
      <w:r w:rsidR="00E47871" w:rsidRPr="001B45BB">
        <w:rPr>
          <w:rFonts w:ascii="Calibri" w:hAnsi="Calibri" w:cs="Calibri"/>
          <w:color w:val="000000" w:themeColor="text1"/>
          <w:sz w:val="22"/>
          <w:szCs w:val="22"/>
        </w:rPr>
        <w:t>FY202</w:t>
      </w:r>
      <w:r w:rsidR="004D5A2D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2A1B12" w:rsidRPr="001B45BB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523287" w:rsidRPr="001B45BB">
        <w:rPr>
          <w:rFonts w:ascii="Calibri" w:hAnsi="Calibri" w:cs="Calibri"/>
          <w:color w:val="000000" w:themeColor="text1"/>
          <w:sz w:val="22"/>
          <w:szCs w:val="22"/>
        </w:rPr>
        <w:t>women</w:t>
      </w:r>
      <w:r w:rsidR="00957E74">
        <w:rPr>
          <w:rFonts w:ascii="Calibri" w:hAnsi="Calibri" w:cs="Calibri"/>
          <w:color w:val="000000" w:themeColor="text1"/>
          <w:sz w:val="22"/>
          <w:szCs w:val="22"/>
        </w:rPr>
        <w:t>-o</w:t>
      </w:r>
      <w:r w:rsidR="00523287" w:rsidRPr="001B45BB">
        <w:rPr>
          <w:rFonts w:ascii="Calibri" w:hAnsi="Calibri" w:cs="Calibri"/>
          <w:color w:val="000000" w:themeColor="text1"/>
          <w:sz w:val="22"/>
          <w:szCs w:val="22"/>
        </w:rPr>
        <w:t xml:space="preserve">wned businesses were awarded </w:t>
      </w:r>
      <w:r w:rsidR="00F87204" w:rsidRPr="001B45BB">
        <w:rPr>
          <w:rFonts w:ascii="Calibri" w:hAnsi="Calibri" w:cs="Calibri"/>
          <w:color w:val="000000" w:themeColor="text1"/>
          <w:sz w:val="22"/>
          <w:szCs w:val="22"/>
        </w:rPr>
        <w:t>4.9</w:t>
      </w:r>
      <w:r w:rsidR="00830B33">
        <w:rPr>
          <w:rFonts w:ascii="Calibri" w:hAnsi="Calibri" w:cs="Calibri"/>
          <w:color w:val="000000" w:themeColor="text1"/>
          <w:sz w:val="22"/>
          <w:szCs w:val="22"/>
        </w:rPr>
        <w:t>7</w:t>
      </w:r>
      <w:r w:rsidR="00C62FF0" w:rsidRPr="001B45BB">
        <w:rPr>
          <w:rFonts w:ascii="Calibri" w:hAnsi="Calibri" w:cs="Calibri"/>
          <w:color w:val="000000" w:themeColor="text1"/>
          <w:sz w:val="22"/>
          <w:szCs w:val="22"/>
        </w:rPr>
        <w:t>%</w:t>
      </w:r>
      <w:r w:rsidR="00B13719">
        <w:rPr>
          <w:rFonts w:ascii="Calibri" w:hAnsi="Calibri" w:cs="Calibri"/>
          <w:color w:val="000000" w:themeColor="text1"/>
          <w:sz w:val="22"/>
          <w:szCs w:val="22"/>
        </w:rPr>
        <w:t xml:space="preserve"> of all prime contracts or </w:t>
      </w:r>
      <w:r w:rsidR="00B704BD">
        <w:rPr>
          <w:rFonts w:ascii="Calibri" w:hAnsi="Calibri" w:cs="Calibri"/>
          <w:color w:val="000000" w:themeColor="text1"/>
          <w:sz w:val="22"/>
          <w:szCs w:val="22"/>
        </w:rPr>
        <w:t>$3</w:t>
      </w:r>
      <w:r w:rsidR="00830B33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B704BD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516F9A">
        <w:rPr>
          <w:rFonts w:ascii="Calibri" w:hAnsi="Calibri" w:cs="Calibri"/>
          <w:color w:val="000000" w:themeColor="text1"/>
          <w:sz w:val="22"/>
          <w:szCs w:val="22"/>
        </w:rPr>
        <w:t>7</w:t>
      </w:r>
      <w:r w:rsidR="00B13719">
        <w:rPr>
          <w:rFonts w:ascii="Calibri" w:hAnsi="Calibri" w:cs="Calibri"/>
          <w:color w:val="000000" w:themeColor="text1"/>
          <w:sz w:val="22"/>
          <w:szCs w:val="22"/>
        </w:rPr>
        <w:t xml:space="preserve"> billion</w:t>
      </w:r>
      <w:r w:rsidR="00B051FE" w:rsidRPr="001B45BB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D10D46" w:rsidRPr="001B45BB">
        <w:rPr>
          <w:rFonts w:ascii="Calibri" w:hAnsi="Calibri" w:cs="Calibri"/>
          <w:color w:val="000000" w:themeColor="text1"/>
          <w:sz w:val="22"/>
          <w:szCs w:val="22"/>
        </w:rPr>
        <w:t>Increasing federal contracts to WOSBs results in creating a more dynamic and resilient industrial base, of which these firms are an important part. </w:t>
      </w:r>
      <w:r w:rsidR="007D1096" w:rsidRPr="001B45BB">
        <w:rPr>
          <w:rFonts w:ascii="Calibri" w:hAnsi="Calibri" w:cs="Calibri"/>
          <w:color w:val="000000" w:themeColor="text1"/>
          <w:sz w:val="22"/>
          <w:szCs w:val="22"/>
        </w:rPr>
        <w:t xml:space="preserve">Therefore, the WOSB goal should be raised from 5% to 10%, with the </w:t>
      </w:r>
      <w:r w:rsidR="00422B03" w:rsidRPr="001B45BB">
        <w:rPr>
          <w:rFonts w:ascii="Calibri" w:hAnsi="Calibri" w:cs="Calibri"/>
          <w:color w:val="000000" w:themeColor="text1"/>
          <w:sz w:val="22"/>
          <w:szCs w:val="22"/>
        </w:rPr>
        <w:t>overall small business goal increased accordingly</w:t>
      </w:r>
      <w:r w:rsidR="007D1096" w:rsidRPr="001B45BB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836FB6" w:rsidRPr="001B45BB">
        <w:rPr>
          <w:rFonts w:ascii="Calibri" w:hAnsi="Calibri" w:cs="Calibri"/>
          <w:color w:val="000000" w:themeColor="text1"/>
          <w:sz w:val="22"/>
          <w:szCs w:val="22"/>
        </w:rPr>
        <w:t>Congress</w:t>
      </w:r>
      <w:r w:rsidR="007569FD" w:rsidRPr="001B45BB">
        <w:rPr>
          <w:rFonts w:ascii="Calibri" w:hAnsi="Calibri" w:cs="Calibri"/>
          <w:color w:val="000000" w:themeColor="text1"/>
          <w:sz w:val="22"/>
          <w:szCs w:val="22"/>
        </w:rPr>
        <w:t xml:space="preserve">, the </w:t>
      </w:r>
      <w:r w:rsidR="00E67440">
        <w:rPr>
          <w:rFonts w:ascii="Calibri" w:hAnsi="Calibri" w:cs="Calibri"/>
          <w:color w:val="000000" w:themeColor="text1"/>
          <w:sz w:val="22"/>
          <w:szCs w:val="22"/>
        </w:rPr>
        <w:t>SBA,</w:t>
      </w:r>
      <w:r w:rsidR="007569FD" w:rsidRPr="001B45BB">
        <w:rPr>
          <w:rFonts w:ascii="Calibri" w:hAnsi="Calibri" w:cs="Calibri"/>
          <w:color w:val="000000" w:themeColor="text1"/>
          <w:sz w:val="22"/>
          <w:szCs w:val="22"/>
        </w:rPr>
        <w:t xml:space="preserve"> federal agencies</w:t>
      </w:r>
      <w:r w:rsidR="003B50C6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7569FD" w:rsidRPr="001B45B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21D96" w:rsidRPr="001B45BB">
        <w:rPr>
          <w:rFonts w:ascii="Calibri" w:hAnsi="Calibri" w:cs="Calibri"/>
          <w:color w:val="000000" w:themeColor="text1"/>
          <w:sz w:val="22"/>
          <w:szCs w:val="22"/>
        </w:rPr>
        <w:t>and women</w:t>
      </w:r>
      <w:r w:rsidR="00A61F7F" w:rsidRPr="001B45BB">
        <w:rPr>
          <w:rFonts w:ascii="Calibri" w:hAnsi="Calibri" w:cs="Calibri"/>
          <w:color w:val="000000" w:themeColor="text1"/>
          <w:sz w:val="22"/>
          <w:szCs w:val="22"/>
        </w:rPr>
        <w:t>-</w:t>
      </w:r>
      <w:r w:rsidR="00C21D96" w:rsidRPr="001B45BB">
        <w:rPr>
          <w:rFonts w:ascii="Calibri" w:hAnsi="Calibri" w:cs="Calibri"/>
          <w:color w:val="000000" w:themeColor="text1"/>
          <w:sz w:val="22"/>
          <w:szCs w:val="22"/>
        </w:rPr>
        <w:t xml:space="preserve">owned businesses </w:t>
      </w:r>
      <w:r w:rsidR="007569FD" w:rsidRPr="001B45BB">
        <w:rPr>
          <w:rFonts w:ascii="Calibri" w:hAnsi="Calibri" w:cs="Calibri"/>
          <w:color w:val="000000" w:themeColor="text1"/>
          <w:sz w:val="22"/>
          <w:szCs w:val="22"/>
        </w:rPr>
        <w:t xml:space="preserve">must work together to </w:t>
      </w:r>
      <w:r w:rsidR="000B164F" w:rsidRPr="001B45BB">
        <w:rPr>
          <w:rFonts w:ascii="Calibri" w:hAnsi="Calibri" w:cs="Calibri"/>
          <w:color w:val="000000" w:themeColor="text1"/>
          <w:sz w:val="22"/>
          <w:szCs w:val="22"/>
        </w:rPr>
        <w:t xml:space="preserve">increase contracts awarded </w:t>
      </w:r>
      <w:r w:rsidR="00450B4D" w:rsidRPr="001B45BB">
        <w:rPr>
          <w:rFonts w:ascii="Calibri" w:hAnsi="Calibri" w:cs="Calibri"/>
          <w:color w:val="000000" w:themeColor="text1"/>
          <w:sz w:val="22"/>
          <w:szCs w:val="22"/>
        </w:rPr>
        <w:t xml:space="preserve">through </w:t>
      </w:r>
      <w:r w:rsidR="004149D3">
        <w:rPr>
          <w:rFonts w:ascii="Calibri" w:hAnsi="Calibri" w:cs="Calibri"/>
          <w:color w:val="000000" w:themeColor="text1"/>
          <w:sz w:val="22"/>
          <w:szCs w:val="22"/>
        </w:rPr>
        <w:t>the women</w:t>
      </w:r>
      <w:r w:rsidR="00BE6710">
        <w:rPr>
          <w:rFonts w:ascii="Calibri" w:hAnsi="Calibri" w:cs="Calibri"/>
          <w:color w:val="000000" w:themeColor="text1"/>
          <w:sz w:val="22"/>
          <w:szCs w:val="22"/>
        </w:rPr>
        <w:t>-owned small business</w:t>
      </w:r>
      <w:r w:rsidR="00B11AF4">
        <w:rPr>
          <w:rFonts w:ascii="Calibri" w:hAnsi="Calibri" w:cs="Calibri"/>
          <w:color w:val="000000" w:themeColor="text1"/>
          <w:sz w:val="22"/>
          <w:szCs w:val="22"/>
        </w:rPr>
        <w:t xml:space="preserve"> federal contract</w:t>
      </w:r>
      <w:r w:rsidR="00077D5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50B4D" w:rsidRPr="001B45BB">
        <w:rPr>
          <w:rFonts w:ascii="Calibri" w:hAnsi="Calibri" w:cs="Calibri"/>
          <w:color w:val="000000" w:themeColor="text1"/>
          <w:sz w:val="22"/>
          <w:szCs w:val="22"/>
        </w:rPr>
        <w:t>program.</w:t>
      </w:r>
      <w:r w:rsidR="00476090" w:rsidRPr="001B45B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1421B756" w14:textId="77777777" w:rsidR="002F4683" w:rsidRPr="000F14A2" w:rsidRDefault="002F4683" w:rsidP="002F4683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highlight w:val="yellow"/>
        </w:rPr>
      </w:pPr>
    </w:p>
    <w:p w14:paraId="04C9658C" w14:textId="3D495DC3" w:rsidR="009628F1" w:rsidRPr="00C95946" w:rsidRDefault="009628F1" w:rsidP="002F4683">
      <w:pPr>
        <w:spacing w:line="276" w:lineRule="auto"/>
        <w:jc w:val="both"/>
        <w:rPr>
          <w:rFonts w:ascii="Calibri" w:hAnsi="Calibri" w:cs="Calibri"/>
          <w:b/>
          <w:sz w:val="10"/>
          <w:szCs w:val="10"/>
        </w:rPr>
      </w:pPr>
    </w:p>
    <w:p w14:paraId="4BB8B3AF" w14:textId="2D3EB8EC" w:rsidR="00845C9E" w:rsidRDefault="009628F1" w:rsidP="002F46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B45BB">
        <w:rPr>
          <w:rFonts w:ascii="Calibri" w:hAnsi="Calibri" w:cs="Calibri"/>
          <w:b/>
          <w:sz w:val="22"/>
          <w:szCs w:val="22"/>
        </w:rPr>
        <w:t xml:space="preserve">Expand Sole Source Contract Opportunities for Women-Owned Businesses: </w:t>
      </w:r>
      <w:r w:rsidR="00085A3E" w:rsidRPr="001B45BB">
        <w:rPr>
          <w:rFonts w:ascii="Calibri" w:hAnsi="Calibri" w:cs="Calibri"/>
          <w:sz w:val="22"/>
          <w:szCs w:val="22"/>
        </w:rPr>
        <w:t xml:space="preserve">As government buying continues to move </w:t>
      </w:r>
      <w:r w:rsidR="00B43DE8">
        <w:rPr>
          <w:rFonts w:ascii="Calibri" w:hAnsi="Calibri" w:cs="Calibri"/>
          <w:sz w:val="22"/>
          <w:szCs w:val="22"/>
        </w:rPr>
        <w:t>toward</w:t>
      </w:r>
      <w:r w:rsidR="00957141" w:rsidRPr="001B45BB">
        <w:rPr>
          <w:rFonts w:ascii="Calibri" w:hAnsi="Calibri" w:cs="Calibri"/>
          <w:sz w:val="22"/>
          <w:szCs w:val="22"/>
        </w:rPr>
        <w:t xml:space="preserve"> large </w:t>
      </w:r>
      <w:r w:rsidR="003339EF" w:rsidRPr="001B45BB">
        <w:rPr>
          <w:rFonts w:ascii="Calibri" w:hAnsi="Calibri" w:cs="Calibri"/>
          <w:sz w:val="22"/>
          <w:szCs w:val="22"/>
        </w:rPr>
        <w:t>contracts</w:t>
      </w:r>
      <w:r w:rsidR="00085A3E" w:rsidRPr="001B45BB">
        <w:rPr>
          <w:rFonts w:ascii="Calibri" w:hAnsi="Calibri" w:cs="Calibri"/>
          <w:sz w:val="22"/>
          <w:szCs w:val="22"/>
        </w:rPr>
        <w:t xml:space="preserve">, the </w:t>
      </w:r>
      <w:r w:rsidR="0091137E" w:rsidRPr="0091137E">
        <w:rPr>
          <w:rFonts w:ascii="Calibri" w:hAnsi="Calibri" w:cs="Calibri"/>
          <w:sz w:val="22"/>
          <w:szCs w:val="22"/>
        </w:rPr>
        <w:t>WOSB program’s sole source authority is more important than ever</w:t>
      </w:r>
      <w:r w:rsidR="00085A3E" w:rsidRPr="001B45BB">
        <w:rPr>
          <w:rFonts w:ascii="Calibri" w:hAnsi="Calibri" w:cs="Calibri"/>
          <w:sz w:val="22"/>
          <w:szCs w:val="22"/>
        </w:rPr>
        <w:t>.</w:t>
      </w:r>
      <w:r w:rsidR="00EF5843" w:rsidRPr="001B45B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9C5DBC">
        <w:rPr>
          <w:rFonts w:ascii="Calibri" w:hAnsi="Calibri" w:cs="Calibri"/>
          <w:sz w:val="22"/>
          <w:szCs w:val="22"/>
        </w:rPr>
        <w:t>However, the current threshold</w:t>
      </w:r>
      <w:r w:rsidR="00EE00AE">
        <w:rPr>
          <w:rFonts w:ascii="Calibri" w:hAnsi="Calibri" w:cs="Calibri"/>
          <w:sz w:val="22"/>
          <w:szCs w:val="22"/>
        </w:rPr>
        <w:t>—</w:t>
      </w:r>
      <w:r w:rsidR="004C4DAD" w:rsidRPr="001B45BB">
        <w:rPr>
          <w:rFonts w:ascii="Calibri" w:hAnsi="Calibri" w:cs="Calibri"/>
          <w:sz w:val="22"/>
          <w:szCs w:val="22"/>
        </w:rPr>
        <w:t>$</w:t>
      </w:r>
      <w:r w:rsidR="00665625">
        <w:rPr>
          <w:rFonts w:ascii="Calibri" w:hAnsi="Calibri" w:cs="Calibri"/>
          <w:sz w:val="22"/>
          <w:szCs w:val="22"/>
        </w:rPr>
        <w:t>4</w:t>
      </w:r>
      <w:r w:rsidR="004C4DAD" w:rsidRPr="001B45BB">
        <w:rPr>
          <w:rFonts w:ascii="Calibri" w:hAnsi="Calibri" w:cs="Calibri"/>
          <w:sz w:val="22"/>
          <w:szCs w:val="22"/>
        </w:rPr>
        <w:t>.5/$</w:t>
      </w:r>
      <w:r w:rsidR="001F6F71">
        <w:rPr>
          <w:rFonts w:ascii="Calibri" w:hAnsi="Calibri" w:cs="Calibri"/>
          <w:sz w:val="22"/>
          <w:szCs w:val="22"/>
        </w:rPr>
        <w:t xml:space="preserve">7 </w:t>
      </w:r>
      <w:r w:rsidR="004C4DAD" w:rsidRPr="001B45BB">
        <w:rPr>
          <w:rFonts w:ascii="Calibri" w:hAnsi="Calibri" w:cs="Calibri"/>
          <w:sz w:val="22"/>
          <w:szCs w:val="22"/>
        </w:rPr>
        <w:t xml:space="preserve">million for the </w:t>
      </w:r>
      <w:r w:rsidR="00210D56" w:rsidRPr="001B45BB">
        <w:rPr>
          <w:rFonts w:ascii="Calibri" w:hAnsi="Calibri" w:cs="Calibri"/>
          <w:sz w:val="22"/>
          <w:szCs w:val="22"/>
        </w:rPr>
        <w:t>duration of the contract</w:t>
      </w:r>
      <w:r w:rsidR="000E17A7" w:rsidRPr="001B45BB">
        <w:rPr>
          <w:rFonts w:ascii="Calibri" w:hAnsi="Calibri" w:cs="Calibri"/>
          <w:sz w:val="22"/>
          <w:szCs w:val="22"/>
        </w:rPr>
        <w:t>—</w:t>
      </w:r>
      <w:r w:rsidR="00EE00AE">
        <w:rPr>
          <w:rFonts w:ascii="Calibri" w:hAnsi="Calibri" w:cs="Calibri"/>
          <w:sz w:val="22"/>
          <w:szCs w:val="22"/>
        </w:rPr>
        <w:t xml:space="preserve">is </w:t>
      </w:r>
      <w:r w:rsidR="000E17A7" w:rsidRPr="001B45BB">
        <w:rPr>
          <w:rFonts w:ascii="Calibri" w:hAnsi="Calibri" w:cs="Calibri"/>
          <w:sz w:val="22"/>
          <w:szCs w:val="22"/>
        </w:rPr>
        <w:t>too low</w:t>
      </w:r>
      <w:r w:rsidR="00155211" w:rsidRPr="001B45BB">
        <w:rPr>
          <w:rFonts w:ascii="Calibri" w:hAnsi="Calibri" w:cs="Calibri"/>
          <w:sz w:val="22"/>
          <w:szCs w:val="22"/>
        </w:rPr>
        <w:t xml:space="preserve"> to be effective.</w:t>
      </w:r>
      <w:r w:rsidR="00A61F7F" w:rsidRPr="001B45BB">
        <w:rPr>
          <w:rFonts w:ascii="Calibri" w:hAnsi="Calibri" w:cs="Calibri"/>
          <w:sz w:val="22"/>
          <w:szCs w:val="22"/>
        </w:rPr>
        <w:t xml:space="preserve"> </w:t>
      </w:r>
      <w:r w:rsidR="009C5DBC" w:rsidRPr="009C5DBC">
        <w:rPr>
          <w:rFonts w:ascii="Calibri" w:hAnsi="Calibri" w:cs="Calibri"/>
          <w:sz w:val="22"/>
          <w:szCs w:val="22"/>
        </w:rPr>
        <w:t xml:space="preserve">Congress should raise these limits to make sole source awards a more </w:t>
      </w:r>
      <w:r w:rsidR="00C33BB2">
        <w:rPr>
          <w:rFonts w:ascii="Calibri" w:hAnsi="Calibri" w:cs="Calibri"/>
          <w:sz w:val="22"/>
          <w:szCs w:val="22"/>
        </w:rPr>
        <w:t>impactful</w:t>
      </w:r>
      <w:r w:rsidR="009C5DBC" w:rsidRPr="009C5DBC">
        <w:rPr>
          <w:rFonts w:ascii="Calibri" w:hAnsi="Calibri" w:cs="Calibri"/>
          <w:sz w:val="22"/>
          <w:szCs w:val="22"/>
        </w:rPr>
        <w:t xml:space="preserve"> tool</w:t>
      </w:r>
      <w:r w:rsidR="009C5DBC">
        <w:rPr>
          <w:rFonts w:ascii="Calibri" w:hAnsi="Calibri" w:cs="Calibri"/>
          <w:sz w:val="22"/>
          <w:szCs w:val="22"/>
        </w:rPr>
        <w:t xml:space="preserve">. </w:t>
      </w:r>
    </w:p>
    <w:p w14:paraId="6175FAB8" w14:textId="77777777" w:rsidR="002F4683" w:rsidRPr="001B45BB" w:rsidRDefault="002F4683" w:rsidP="002F46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5F9E618" w14:textId="77777777" w:rsidR="00845C9E" w:rsidRPr="00C95946" w:rsidRDefault="00845C9E" w:rsidP="002F4683">
      <w:pPr>
        <w:spacing w:line="276" w:lineRule="auto"/>
        <w:jc w:val="both"/>
        <w:rPr>
          <w:rFonts w:ascii="Calibri" w:hAnsi="Calibri" w:cs="Calibri"/>
          <w:b/>
          <w:sz w:val="10"/>
          <w:szCs w:val="10"/>
        </w:rPr>
      </w:pPr>
    </w:p>
    <w:p w14:paraId="7A6DD1B5" w14:textId="27F00EE0" w:rsidR="00253A2B" w:rsidRDefault="0046599E" w:rsidP="002F46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B45BB">
        <w:rPr>
          <w:rFonts w:ascii="Calibri" w:hAnsi="Calibri" w:cs="Calibri"/>
          <w:b/>
          <w:sz w:val="22"/>
          <w:szCs w:val="22"/>
        </w:rPr>
        <w:t>Maximize Women-Owned Business</w:t>
      </w:r>
      <w:r w:rsidR="00BC2C01" w:rsidRPr="001B45BB">
        <w:rPr>
          <w:rFonts w:ascii="Calibri" w:hAnsi="Calibri" w:cs="Calibri"/>
          <w:b/>
          <w:sz w:val="22"/>
          <w:szCs w:val="22"/>
        </w:rPr>
        <w:t xml:space="preserve"> Awards</w:t>
      </w:r>
      <w:r w:rsidRPr="001B45BB">
        <w:rPr>
          <w:rFonts w:ascii="Calibri" w:hAnsi="Calibri" w:cs="Calibri"/>
          <w:b/>
          <w:sz w:val="22"/>
          <w:szCs w:val="22"/>
        </w:rPr>
        <w:t xml:space="preserve"> on G</w:t>
      </w:r>
      <w:r w:rsidR="004840FE" w:rsidRPr="001B45BB">
        <w:rPr>
          <w:rFonts w:ascii="Calibri" w:hAnsi="Calibri" w:cs="Calibri"/>
          <w:b/>
          <w:sz w:val="22"/>
          <w:szCs w:val="22"/>
        </w:rPr>
        <w:t>overnmentwide Contracts</w:t>
      </w:r>
      <w:r w:rsidRPr="001B45BB">
        <w:rPr>
          <w:rFonts w:ascii="Calibri" w:hAnsi="Calibri" w:cs="Calibri"/>
          <w:b/>
          <w:sz w:val="22"/>
          <w:szCs w:val="22"/>
        </w:rPr>
        <w:t xml:space="preserve">: </w:t>
      </w:r>
      <w:r w:rsidR="006A5FF0" w:rsidRPr="001B45BB">
        <w:rPr>
          <w:rFonts w:ascii="Calibri" w:hAnsi="Calibri" w:cs="Calibri"/>
          <w:sz w:val="22"/>
          <w:szCs w:val="22"/>
        </w:rPr>
        <w:t xml:space="preserve">Due to the growing </w:t>
      </w:r>
      <w:r w:rsidR="00E072F8">
        <w:rPr>
          <w:rFonts w:ascii="Calibri" w:hAnsi="Calibri" w:cs="Calibri"/>
          <w:sz w:val="22"/>
          <w:szCs w:val="22"/>
        </w:rPr>
        <w:t>usage</w:t>
      </w:r>
      <w:r w:rsidR="009416AE">
        <w:rPr>
          <w:rFonts w:ascii="Calibri" w:hAnsi="Calibri" w:cs="Calibri"/>
          <w:sz w:val="22"/>
          <w:szCs w:val="22"/>
        </w:rPr>
        <w:t xml:space="preserve"> </w:t>
      </w:r>
      <w:r w:rsidR="006A5FF0" w:rsidRPr="001B45BB">
        <w:rPr>
          <w:rFonts w:ascii="Calibri" w:hAnsi="Calibri" w:cs="Calibri"/>
          <w:sz w:val="22"/>
          <w:szCs w:val="22"/>
        </w:rPr>
        <w:t>of category management, the government favor</w:t>
      </w:r>
      <w:r w:rsidR="009276C5">
        <w:rPr>
          <w:rFonts w:ascii="Calibri" w:hAnsi="Calibri" w:cs="Calibri"/>
          <w:sz w:val="22"/>
          <w:szCs w:val="22"/>
        </w:rPr>
        <w:t>s</w:t>
      </w:r>
      <w:r w:rsidR="006A5FF0" w:rsidRPr="001B45BB">
        <w:rPr>
          <w:rFonts w:ascii="Calibri" w:hAnsi="Calibri" w:cs="Calibri"/>
          <w:sz w:val="22"/>
          <w:szCs w:val="22"/>
        </w:rPr>
        <w:t xml:space="preserve"> large, long-term contracts, in </w:t>
      </w:r>
      <w:r w:rsidR="00870A3E" w:rsidRPr="001B45BB">
        <w:rPr>
          <w:rFonts w:ascii="Calibri" w:hAnsi="Calibri" w:cs="Calibri"/>
          <w:sz w:val="22"/>
          <w:szCs w:val="22"/>
        </w:rPr>
        <w:t xml:space="preserve">lieu of smaller, direct contracts. </w:t>
      </w:r>
      <w:r w:rsidR="00FD74EA" w:rsidRPr="001B45BB">
        <w:rPr>
          <w:rFonts w:ascii="Calibri" w:hAnsi="Calibri" w:cs="Calibri"/>
          <w:sz w:val="22"/>
          <w:szCs w:val="22"/>
        </w:rPr>
        <w:t>These long</w:t>
      </w:r>
      <w:r w:rsidR="00597193">
        <w:rPr>
          <w:rFonts w:ascii="Calibri" w:hAnsi="Calibri" w:cs="Calibri"/>
          <w:sz w:val="22"/>
          <w:szCs w:val="22"/>
        </w:rPr>
        <w:t>-</w:t>
      </w:r>
      <w:r w:rsidR="00FD74EA" w:rsidRPr="001B45BB">
        <w:rPr>
          <w:rFonts w:ascii="Calibri" w:hAnsi="Calibri" w:cs="Calibri"/>
          <w:sz w:val="22"/>
          <w:szCs w:val="22"/>
        </w:rPr>
        <w:t xml:space="preserve">term governmentwide contracts </w:t>
      </w:r>
      <w:r w:rsidR="001F24A9" w:rsidRPr="001B45BB">
        <w:rPr>
          <w:rFonts w:ascii="Calibri" w:hAnsi="Calibri" w:cs="Calibri"/>
          <w:sz w:val="22"/>
          <w:szCs w:val="22"/>
        </w:rPr>
        <w:t>r</w:t>
      </w:r>
      <w:r w:rsidR="00FD74EA" w:rsidRPr="001B45BB">
        <w:rPr>
          <w:rFonts w:ascii="Calibri" w:hAnsi="Calibri" w:cs="Calibri"/>
          <w:sz w:val="22"/>
          <w:szCs w:val="22"/>
        </w:rPr>
        <w:t>equire substantial resources to bid and win task orders</w:t>
      </w:r>
      <w:r w:rsidR="00E77AC0" w:rsidRPr="001B45BB">
        <w:rPr>
          <w:rFonts w:ascii="Calibri" w:hAnsi="Calibri" w:cs="Calibri"/>
          <w:sz w:val="22"/>
          <w:szCs w:val="22"/>
        </w:rPr>
        <w:t xml:space="preserve">, </w:t>
      </w:r>
      <w:r w:rsidR="00FD74EA" w:rsidRPr="001B45BB">
        <w:rPr>
          <w:rFonts w:ascii="Calibri" w:hAnsi="Calibri" w:cs="Calibri"/>
          <w:sz w:val="22"/>
          <w:szCs w:val="22"/>
        </w:rPr>
        <w:t>creat</w:t>
      </w:r>
      <w:r w:rsidR="00E77AC0" w:rsidRPr="001B45BB">
        <w:rPr>
          <w:rFonts w:ascii="Calibri" w:hAnsi="Calibri" w:cs="Calibri"/>
          <w:sz w:val="22"/>
          <w:szCs w:val="22"/>
        </w:rPr>
        <w:t>ing</w:t>
      </w:r>
      <w:r w:rsidR="00FD74EA" w:rsidRPr="001B45BB">
        <w:rPr>
          <w:rFonts w:ascii="Calibri" w:hAnsi="Calibri" w:cs="Calibri"/>
          <w:sz w:val="22"/>
          <w:szCs w:val="22"/>
        </w:rPr>
        <w:t xml:space="preserve"> a barrier for many innovative small businesses to remain competitive in the federal marketplace</w:t>
      </w:r>
      <w:r w:rsidR="001F24A9" w:rsidRPr="001B45BB">
        <w:rPr>
          <w:rFonts w:ascii="Calibri" w:hAnsi="Calibri" w:cs="Calibri"/>
          <w:sz w:val="22"/>
          <w:szCs w:val="22"/>
        </w:rPr>
        <w:t xml:space="preserve">. </w:t>
      </w:r>
      <w:r w:rsidR="00FD74EA" w:rsidRPr="001B45BB">
        <w:rPr>
          <w:rFonts w:ascii="Calibri" w:hAnsi="Calibri" w:cs="Calibri"/>
          <w:sz w:val="22"/>
          <w:szCs w:val="22"/>
        </w:rPr>
        <w:t xml:space="preserve">We </w:t>
      </w:r>
      <w:r w:rsidR="00012D4D">
        <w:rPr>
          <w:rFonts w:ascii="Calibri" w:hAnsi="Calibri" w:cs="Calibri"/>
          <w:sz w:val="22"/>
          <w:szCs w:val="22"/>
        </w:rPr>
        <w:t>urge</w:t>
      </w:r>
      <w:r w:rsidR="00FD74EA" w:rsidRPr="001B45BB">
        <w:rPr>
          <w:rFonts w:ascii="Calibri" w:hAnsi="Calibri" w:cs="Calibri"/>
          <w:sz w:val="22"/>
          <w:szCs w:val="22"/>
        </w:rPr>
        <w:t xml:space="preserve"> the General Services Administration</w:t>
      </w:r>
      <w:r w:rsidR="002C16D3" w:rsidRPr="001B45BB">
        <w:rPr>
          <w:rFonts w:ascii="Calibri" w:hAnsi="Calibri" w:cs="Calibri"/>
          <w:sz w:val="22"/>
          <w:szCs w:val="22"/>
        </w:rPr>
        <w:t xml:space="preserve"> </w:t>
      </w:r>
      <w:r w:rsidR="00FD74EA" w:rsidRPr="001B45BB">
        <w:rPr>
          <w:rFonts w:ascii="Calibri" w:hAnsi="Calibri" w:cs="Calibri"/>
          <w:sz w:val="22"/>
          <w:szCs w:val="22"/>
        </w:rPr>
        <w:t xml:space="preserve">(GSA) </w:t>
      </w:r>
      <w:r w:rsidR="000B7040">
        <w:rPr>
          <w:rFonts w:ascii="Calibri" w:hAnsi="Calibri" w:cs="Calibri"/>
          <w:sz w:val="22"/>
          <w:szCs w:val="22"/>
        </w:rPr>
        <w:t>to finalize</w:t>
      </w:r>
      <w:r w:rsidR="001F041D" w:rsidRPr="001B45BB">
        <w:rPr>
          <w:rFonts w:ascii="Calibri" w:hAnsi="Calibri" w:cs="Calibri"/>
          <w:sz w:val="22"/>
          <w:szCs w:val="22"/>
        </w:rPr>
        <w:t xml:space="preserve"> the </w:t>
      </w:r>
      <w:r w:rsidR="001544DA" w:rsidRPr="001B45BB">
        <w:rPr>
          <w:rFonts w:ascii="Calibri" w:hAnsi="Calibri" w:cs="Calibri"/>
          <w:sz w:val="22"/>
          <w:szCs w:val="22"/>
        </w:rPr>
        <w:t xml:space="preserve">pending </w:t>
      </w:r>
      <w:r w:rsidR="001F041D" w:rsidRPr="001B45BB">
        <w:rPr>
          <w:rFonts w:ascii="Calibri" w:hAnsi="Calibri" w:cs="Calibri"/>
          <w:sz w:val="22"/>
          <w:szCs w:val="22"/>
        </w:rPr>
        <w:t xml:space="preserve">Polaris </w:t>
      </w:r>
      <w:r w:rsidR="002D2766" w:rsidRPr="001B45BB">
        <w:rPr>
          <w:rFonts w:ascii="Calibri" w:hAnsi="Calibri" w:cs="Calibri"/>
          <w:sz w:val="22"/>
          <w:szCs w:val="22"/>
        </w:rPr>
        <w:t>contract;</w:t>
      </w:r>
      <w:r w:rsidR="00757021" w:rsidRPr="001B45BB">
        <w:rPr>
          <w:rFonts w:ascii="Calibri" w:hAnsi="Calibri" w:cs="Calibri"/>
          <w:sz w:val="22"/>
          <w:szCs w:val="22"/>
        </w:rPr>
        <w:t xml:space="preserve"> an action women have been advocating for since the </w:t>
      </w:r>
      <w:r w:rsidR="00356720">
        <w:rPr>
          <w:rFonts w:ascii="Calibri" w:hAnsi="Calibri" w:cs="Calibri"/>
          <w:sz w:val="22"/>
          <w:szCs w:val="22"/>
        </w:rPr>
        <w:t>implementation</w:t>
      </w:r>
      <w:r w:rsidR="00757021" w:rsidRPr="001B45BB">
        <w:rPr>
          <w:rFonts w:ascii="Calibri" w:hAnsi="Calibri" w:cs="Calibri"/>
          <w:sz w:val="22"/>
          <w:szCs w:val="22"/>
        </w:rPr>
        <w:t xml:space="preserve"> of the WOSB progra</w:t>
      </w:r>
      <w:r w:rsidR="004E0107">
        <w:rPr>
          <w:rFonts w:ascii="Calibri" w:hAnsi="Calibri" w:cs="Calibri"/>
          <w:sz w:val="22"/>
          <w:szCs w:val="22"/>
        </w:rPr>
        <w:t>m</w:t>
      </w:r>
      <w:r w:rsidR="00757021" w:rsidRPr="001B45BB">
        <w:rPr>
          <w:rFonts w:ascii="Calibri" w:hAnsi="Calibri" w:cs="Calibri"/>
          <w:sz w:val="22"/>
          <w:szCs w:val="22"/>
        </w:rPr>
        <w:t>.</w:t>
      </w:r>
      <w:r w:rsidR="00A61F7F" w:rsidRPr="001B45BB">
        <w:rPr>
          <w:rFonts w:ascii="Calibri" w:hAnsi="Calibri" w:cs="Calibri"/>
          <w:sz w:val="22"/>
          <w:szCs w:val="22"/>
        </w:rPr>
        <w:t xml:space="preserve"> </w:t>
      </w:r>
    </w:p>
    <w:p w14:paraId="3E97284D" w14:textId="77777777" w:rsidR="002F4683" w:rsidRPr="001B45BB" w:rsidRDefault="002F4683" w:rsidP="002F46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AEB00DF" w14:textId="77777777" w:rsidR="002C7A47" w:rsidRPr="00C95946" w:rsidRDefault="002C7A47" w:rsidP="002F4683">
      <w:pPr>
        <w:spacing w:line="276" w:lineRule="auto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48F4515D" w14:textId="65766A03" w:rsidR="00557030" w:rsidRPr="001B45BB" w:rsidRDefault="008A29F6" w:rsidP="002F468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B45BB">
        <w:rPr>
          <w:rFonts w:ascii="Calibri" w:hAnsi="Calibri" w:cs="Calibri"/>
          <w:b/>
          <w:bCs/>
          <w:sz w:val="22"/>
          <w:szCs w:val="22"/>
        </w:rPr>
        <w:t>Eliminate Self-Certification in the Women-Owned Small Business Program</w:t>
      </w:r>
      <w:r w:rsidR="00007C3E">
        <w:rPr>
          <w:rFonts w:ascii="Calibri" w:hAnsi="Calibri" w:cs="Calibri"/>
          <w:sz w:val="22"/>
          <w:szCs w:val="22"/>
        </w:rPr>
        <w:t>:</w:t>
      </w:r>
      <w:r w:rsidR="00265D0F" w:rsidRPr="001B45BB">
        <w:rPr>
          <w:rFonts w:ascii="Calibri" w:hAnsi="Calibri" w:cs="Calibri"/>
          <w:sz w:val="22"/>
          <w:szCs w:val="22"/>
        </w:rPr>
        <w:t xml:space="preserve"> Eliminating self-certification for the WOSB program and requiring self-certified women-owned companies to </w:t>
      </w:r>
      <w:r w:rsidR="003B45CA">
        <w:rPr>
          <w:rFonts w:ascii="Calibri" w:hAnsi="Calibri" w:cs="Calibri"/>
          <w:sz w:val="22"/>
          <w:szCs w:val="22"/>
        </w:rPr>
        <w:t>obtain</w:t>
      </w:r>
      <w:r w:rsidR="0039625F">
        <w:rPr>
          <w:rFonts w:ascii="Calibri" w:hAnsi="Calibri" w:cs="Calibri"/>
          <w:sz w:val="22"/>
          <w:szCs w:val="22"/>
        </w:rPr>
        <w:t xml:space="preserve"> a</w:t>
      </w:r>
      <w:r w:rsidR="00265D0F" w:rsidRPr="001B45BB">
        <w:rPr>
          <w:rFonts w:ascii="Calibri" w:hAnsi="Calibri" w:cs="Calibri"/>
          <w:sz w:val="22"/>
          <w:szCs w:val="22"/>
        </w:rPr>
        <w:t xml:space="preserve"> certification through the SBA wil</w:t>
      </w:r>
      <w:r w:rsidR="001444E3">
        <w:rPr>
          <w:rFonts w:ascii="Calibri" w:hAnsi="Calibri" w:cs="Calibri"/>
          <w:sz w:val="22"/>
          <w:szCs w:val="22"/>
        </w:rPr>
        <w:t xml:space="preserve">l </w:t>
      </w:r>
      <w:r w:rsidR="00265D0F" w:rsidRPr="001B45BB">
        <w:rPr>
          <w:rFonts w:ascii="Calibri" w:hAnsi="Calibri" w:cs="Calibri"/>
          <w:sz w:val="22"/>
          <w:szCs w:val="22"/>
        </w:rPr>
        <w:t>increase</w:t>
      </w:r>
      <w:r w:rsidR="008A38B9" w:rsidRPr="001B45BB">
        <w:rPr>
          <w:rFonts w:ascii="Calibri" w:hAnsi="Calibri" w:cs="Calibri"/>
          <w:sz w:val="22"/>
          <w:szCs w:val="22"/>
        </w:rPr>
        <w:t xml:space="preserve"> </w:t>
      </w:r>
      <w:r w:rsidR="00265D0F" w:rsidRPr="001B45BB">
        <w:rPr>
          <w:rFonts w:ascii="Calibri" w:hAnsi="Calibri" w:cs="Calibri"/>
          <w:sz w:val="22"/>
          <w:szCs w:val="22"/>
        </w:rPr>
        <w:t xml:space="preserve">the integrity of the program and assure federal buyers that these companies are ready to do business. </w:t>
      </w:r>
      <w:r w:rsidR="004A2D66" w:rsidRPr="001B45BB">
        <w:rPr>
          <w:rFonts w:ascii="Calibri" w:hAnsi="Calibri" w:cs="Calibri"/>
          <w:sz w:val="22"/>
          <w:szCs w:val="22"/>
        </w:rPr>
        <w:t xml:space="preserve">We support legislative efforts to </w:t>
      </w:r>
      <w:r w:rsidR="00A9240F" w:rsidRPr="001B45BB">
        <w:rPr>
          <w:rFonts w:ascii="Calibri" w:hAnsi="Calibri" w:cs="Calibri"/>
          <w:sz w:val="22"/>
          <w:szCs w:val="22"/>
        </w:rPr>
        <w:t>make this critical change to the WOSB program</w:t>
      </w:r>
      <w:r w:rsidR="00FC25AE">
        <w:rPr>
          <w:rFonts w:ascii="Calibri" w:hAnsi="Calibri" w:cs="Calibri"/>
          <w:sz w:val="22"/>
          <w:szCs w:val="22"/>
        </w:rPr>
        <w:t xml:space="preserve">, such as </w:t>
      </w:r>
      <w:hyperlink r:id="rId11" w:history="1">
        <w:r w:rsidR="00FC25AE" w:rsidRPr="009B6128">
          <w:rPr>
            <w:rStyle w:val="Hyperlink"/>
            <w:rFonts w:ascii="Calibri" w:hAnsi="Calibri" w:cs="Calibri"/>
            <w:sz w:val="22"/>
            <w:szCs w:val="22"/>
          </w:rPr>
          <w:t xml:space="preserve">H.R. </w:t>
        </w:r>
        <w:r w:rsidR="00BD3964" w:rsidRPr="009B6128">
          <w:rPr>
            <w:rStyle w:val="Hyperlink"/>
            <w:rFonts w:ascii="Calibri" w:hAnsi="Calibri" w:cs="Calibri"/>
            <w:sz w:val="22"/>
            <w:szCs w:val="22"/>
          </w:rPr>
          <w:t>1816</w:t>
        </w:r>
      </w:hyperlink>
      <w:r w:rsidR="00BD3964">
        <w:rPr>
          <w:rFonts w:ascii="Calibri" w:hAnsi="Calibri" w:cs="Calibri"/>
          <w:sz w:val="22"/>
          <w:szCs w:val="22"/>
        </w:rPr>
        <w:t xml:space="preserve">, the </w:t>
      </w:r>
      <w:r w:rsidR="00BD3964">
        <w:rPr>
          <w:rFonts w:ascii="Calibri" w:hAnsi="Calibri" w:cs="Calibri"/>
          <w:i/>
          <w:iCs/>
          <w:sz w:val="22"/>
          <w:szCs w:val="22"/>
        </w:rPr>
        <w:t>WOSB Accountability Act</w:t>
      </w:r>
      <w:r w:rsidR="007A3255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7A3255">
        <w:rPr>
          <w:rFonts w:ascii="Calibri" w:hAnsi="Calibri" w:cs="Calibri"/>
          <w:sz w:val="22"/>
          <w:szCs w:val="22"/>
        </w:rPr>
        <w:t>passed by the House</w:t>
      </w:r>
      <w:r w:rsidR="00BD3964">
        <w:rPr>
          <w:rFonts w:ascii="Calibri" w:hAnsi="Calibri" w:cs="Calibri"/>
          <w:sz w:val="22"/>
          <w:szCs w:val="22"/>
        </w:rPr>
        <w:t>.</w:t>
      </w:r>
      <w:r w:rsidR="007A3255">
        <w:rPr>
          <w:rFonts w:ascii="Calibri" w:hAnsi="Calibri" w:cs="Calibri"/>
          <w:sz w:val="22"/>
          <w:szCs w:val="22"/>
        </w:rPr>
        <w:t xml:space="preserve"> We urge the Senate to act</w:t>
      </w:r>
      <w:r w:rsidR="00362DA6">
        <w:rPr>
          <w:rFonts w:ascii="Calibri" w:hAnsi="Calibri" w:cs="Calibri"/>
          <w:sz w:val="22"/>
          <w:szCs w:val="22"/>
        </w:rPr>
        <w:t xml:space="preserve"> on this important legislation.</w:t>
      </w:r>
      <w:r w:rsidR="00BD3964">
        <w:rPr>
          <w:rFonts w:ascii="Calibri" w:hAnsi="Calibri" w:cs="Calibri"/>
          <w:sz w:val="22"/>
          <w:szCs w:val="22"/>
        </w:rPr>
        <w:t xml:space="preserve"> </w:t>
      </w:r>
    </w:p>
    <w:sectPr w:rsidR="00557030" w:rsidRPr="001B45BB" w:rsidSect="00CB2334">
      <w:headerReference w:type="default" r:id="rId12"/>
      <w:footerReference w:type="default" r:id="rId13"/>
      <w:pgSz w:w="12240" w:h="15840"/>
      <w:pgMar w:top="1440" w:right="1440" w:bottom="1116" w:left="1440" w:header="450" w:footer="702" w:gutter="0"/>
      <w:pgBorders w:offsetFrom="page">
        <w:top w:val="single" w:sz="6" w:space="24" w:color="BCAADD"/>
        <w:left w:val="single" w:sz="6" w:space="24" w:color="BCAADD"/>
        <w:bottom w:val="single" w:sz="6" w:space="24" w:color="BCAADD"/>
        <w:right w:val="single" w:sz="6" w:space="24" w:color="BCAAD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7AA8D" w14:textId="77777777" w:rsidR="00C94175" w:rsidRDefault="00C94175" w:rsidP="003608DF">
      <w:r>
        <w:separator/>
      </w:r>
    </w:p>
  </w:endnote>
  <w:endnote w:type="continuationSeparator" w:id="0">
    <w:p w14:paraId="0217E484" w14:textId="77777777" w:rsidR="00C94175" w:rsidRDefault="00C94175" w:rsidP="003608DF">
      <w:r>
        <w:continuationSeparator/>
      </w:r>
    </w:p>
  </w:endnote>
  <w:endnote w:type="continuationNotice" w:id="1">
    <w:p w14:paraId="2956A243" w14:textId="77777777" w:rsidR="00C94175" w:rsidRDefault="00C941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63E9" w14:textId="71CE1CB6" w:rsidR="009467BD" w:rsidRPr="00C258EE" w:rsidRDefault="009467BD" w:rsidP="009467BD">
    <w:pPr>
      <w:pStyle w:val="Footer"/>
      <w:jc w:val="center"/>
      <w:rPr>
        <w:rFonts w:ascii="Calibri" w:hAnsi="Calibri" w:cs="Calibri"/>
        <w:color w:val="7030A0"/>
        <w:sz w:val="20"/>
        <w:szCs w:val="20"/>
      </w:rPr>
    </w:pPr>
    <w:r w:rsidRPr="00C258EE">
      <w:rPr>
        <w:rFonts w:ascii="Calibri" w:hAnsi="Calibri" w:cs="Calibri"/>
        <w:color w:val="7030A0"/>
        <w:sz w:val="20"/>
        <w:szCs w:val="20"/>
      </w:rPr>
      <w:t xml:space="preserve">202-626-8528 </w:t>
    </w:r>
    <w:r w:rsidR="00C4200A" w:rsidRPr="00C258EE">
      <w:rPr>
        <w:rFonts w:ascii="Calibri" w:hAnsi="Calibri" w:cs="Calibri"/>
        <w:color w:val="7030A0"/>
        <w:sz w:val="20"/>
        <w:szCs w:val="20"/>
      </w:rPr>
      <w:t>|</w:t>
    </w:r>
    <w:r w:rsidR="00EB1761" w:rsidRPr="00C258EE">
      <w:rPr>
        <w:rFonts w:ascii="Calibri" w:hAnsi="Calibri" w:cs="Calibri"/>
        <w:color w:val="7030A0"/>
        <w:sz w:val="20"/>
        <w:szCs w:val="20"/>
      </w:rPr>
      <w:t xml:space="preserve"> </w:t>
    </w:r>
    <w:r w:rsidR="001C365C" w:rsidRPr="00C258EE">
      <w:rPr>
        <w:rFonts w:ascii="Calibri" w:hAnsi="Calibri" w:cs="Calibri"/>
        <w:color w:val="7030A0"/>
        <w:sz w:val="20"/>
        <w:szCs w:val="20"/>
      </w:rPr>
      <w:t>www.</w:t>
    </w:r>
    <w:r w:rsidR="00EB1761" w:rsidRPr="00C258EE">
      <w:rPr>
        <w:rFonts w:ascii="Calibri" w:hAnsi="Calibri" w:cs="Calibri"/>
        <w:color w:val="7030A0"/>
        <w:sz w:val="20"/>
        <w:szCs w:val="20"/>
      </w:rPr>
      <w:t xml:space="preserve">procurementcircle.org </w:t>
    </w:r>
    <w:r w:rsidR="00C4200A" w:rsidRPr="00C258EE">
      <w:rPr>
        <w:rFonts w:ascii="Calibri" w:hAnsi="Calibri" w:cs="Calibri"/>
        <w:color w:val="7030A0"/>
        <w:sz w:val="20"/>
        <w:szCs w:val="20"/>
      </w:rPr>
      <w:t>|</w:t>
    </w:r>
    <w:r w:rsidR="00EB1761" w:rsidRPr="00C258EE">
      <w:rPr>
        <w:rFonts w:ascii="Calibri" w:hAnsi="Calibri" w:cs="Calibri"/>
        <w:color w:val="7030A0"/>
        <w:sz w:val="20"/>
        <w:szCs w:val="20"/>
      </w:rPr>
      <w:t xml:space="preserve"> </w:t>
    </w:r>
    <w:r w:rsidR="00EA0082" w:rsidRPr="00C258EE">
      <w:rPr>
        <w:rFonts w:ascii="Calibri" w:hAnsi="Calibri" w:cs="Calibri"/>
        <w:color w:val="7030A0"/>
        <w:sz w:val="20"/>
        <w:szCs w:val="20"/>
      </w:rPr>
      <w:t>853 New Jersey Ave</w:t>
    </w:r>
    <w:r w:rsidR="00447F4C" w:rsidRPr="00C258EE">
      <w:rPr>
        <w:rFonts w:ascii="Calibri" w:hAnsi="Calibri" w:cs="Calibri"/>
        <w:color w:val="7030A0"/>
        <w:sz w:val="20"/>
        <w:szCs w:val="20"/>
      </w:rPr>
      <w:t xml:space="preserve"> SE</w:t>
    </w:r>
    <w:r w:rsidR="00EA0082" w:rsidRPr="00C258EE">
      <w:rPr>
        <w:rFonts w:ascii="Calibri" w:hAnsi="Calibri" w:cs="Calibri"/>
        <w:color w:val="7030A0"/>
        <w:sz w:val="20"/>
        <w:szCs w:val="20"/>
      </w:rPr>
      <w:t>, Suite 200,</w:t>
    </w:r>
    <w:r w:rsidR="00EB1761" w:rsidRPr="00C258EE">
      <w:rPr>
        <w:rFonts w:ascii="Calibri" w:hAnsi="Calibri" w:cs="Calibri"/>
        <w:color w:val="7030A0"/>
        <w:sz w:val="20"/>
        <w:szCs w:val="20"/>
      </w:rPr>
      <w:t xml:space="preserve"> Washington, D</w:t>
    </w:r>
    <w:r w:rsidR="00916078" w:rsidRPr="00C258EE">
      <w:rPr>
        <w:rFonts w:ascii="Calibri" w:hAnsi="Calibri" w:cs="Calibri"/>
        <w:color w:val="7030A0"/>
        <w:sz w:val="20"/>
        <w:szCs w:val="20"/>
      </w:rPr>
      <w:t>.</w:t>
    </w:r>
    <w:r w:rsidR="00EB1761" w:rsidRPr="00C258EE">
      <w:rPr>
        <w:rFonts w:ascii="Calibri" w:hAnsi="Calibri" w:cs="Calibri"/>
        <w:color w:val="7030A0"/>
        <w:sz w:val="20"/>
        <w:szCs w:val="20"/>
      </w:rPr>
      <w:t>C</w:t>
    </w:r>
    <w:r w:rsidR="00916078" w:rsidRPr="00C258EE">
      <w:rPr>
        <w:rFonts w:ascii="Calibri" w:hAnsi="Calibri" w:cs="Calibri"/>
        <w:color w:val="7030A0"/>
        <w:sz w:val="20"/>
        <w:szCs w:val="20"/>
      </w:rPr>
      <w:t>.</w:t>
    </w:r>
    <w:r w:rsidR="00EB1761" w:rsidRPr="00C258EE">
      <w:rPr>
        <w:rFonts w:ascii="Calibri" w:hAnsi="Calibri" w:cs="Calibri"/>
        <w:color w:val="7030A0"/>
        <w:sz w:val="20"/>
        <w:szCs w:val="20"/>
      </w:rPr>
      <w:t xml:space="preserve"> 20003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4A46" w14:textId="77777777" w:rsidR="00C94175" w:rsidRDefault="00C94175" w:rsidP="003608DF">
      <w:r>
        <w:separator/>
      </w:r>
    </w:p>
  </w:footnote>
  <w:footnote w:type="continuationSeparator" w:id="0">
    <w:p w14:paraId="69B24BB0" w14:textId="77777777" w:rsidR="00C94175" w:rsidRDefault="00C94175" w:rsidP="003608DF">
      <w:r>
        <w:continuationSeparator/>
      </w:r>
    </w:p>
  </w:footnote>
  <w:footnote w:type="continuationNotice" w:id="1">
    <w:p w14:paraId="60A0806B" w14:textId="77777777" w:rsidR="00C94175" w:rsidRDefault="00C941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6EA4" w14:textId="64CD36EB" w:rsidR="00BD3115" w:rsidRDefault="00605E5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B7D007" wp14:editId="2B513D59">
          <wp:simplePos x="0" y="0"/>
          <wp:positionH relativeFrom="margin">
            <wp:posOffset>2404991</wp:posOffset>
          </wp:positionH>
          <wp:positionV relativeFrom="paragraph">
            <wp:posOffset>159385</wp:posOffset>
          </wp:positionV>
          <wp:extent cx="1073150" cy="937260"/>
          <wp:effectExtent l="0" t="0" r="6350" b="2540"/>
          <wp:wrapTight wrapText="bothSides">
            <wp:wrapPolygon edited="0">
              <wp:start x="0" y="0"/>
              <wp:lineTo x="0" y="21366"/>
              <wp:lineTo x="21472" y="21366"/>
              <wp:lineTo x="21472" y="0"/>
              <wp:lineTo x="0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688D2" w14:textId="50799EC8" w:rsidR="00BD3115" w:rsidRDefault="00BD3115" w:rsidP="00CB756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5ECE"/>
    <w:multiLevelType w:val="hybridMultilevel"/>
    <w:tmpl w:val="B3A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47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EE"/>
    <w:rsid w:val="0000096D"/>
    <w:rsid w:val="000013CC"/>
    <w:rsid w:val="00007C3E"/>
    <w:rsid w:val="000104D4"/>
    <w:rsid w:val="0001204C"/>
    <w:rsid w:val="00012D4D"/>
    <w:rsid w:val="00012FA1"/>
    <w:rsid w:val="00016359"/>
    <w:rsid w:val="00033D0B"/>
    <w:rsid w:val="0003543B"/>
    <w:rsid w:val="00035FE5"/>
    <w:rsid w:val="0005143B"/>
    <w:rsid w:val="00056AF9"/>
    <w:rsid w:val="00060867"/>
    <w:rsid w:val="0006192A"/>
    <w:rsid w:val="000623CF"/>
    <w:rsid w:val="00071172"/>
    <w:rsid w:val="000728F3"/>
    <w:rsid w:val="00073363"/>
    <w:rsid w:val="00076D2E"/>
    <w:rsid w:val="00077A5B"/>
    <w:rsid w:val="00077D5D"/>
    <w:rsid w:val="00085A3E"/>
    <w:rsid w:val="0008765B"/>
    <w:rsid w:val="0009211A"/>
    <w:rsid w:val="000939A3"/>
    <w:rsid w:val="00094081"/>
    <w:rsid w:val="0009590D"/>
    <w:rsid w:val="00097188"/>
    <w:rsid w:val="000A06FC"/>
    <w:rsid w:val="000A14AB"/>
    <w:rsid w:val="000A2446"/>
    <w:rsid w:val="000A45B4"/>
    <w:rsid w:val="000A4AB9"/>
    <w:rsid w:val="000A5E66"/>
    <w:rsid w:val="000A65BC"/>
    <w:rsid w:val="000A7664"/>
    <w:rsid w:val="000B0489"/>
    <w:rsid w:val="000B05EA"/>
    <w:rsid w:val="000B07FA"/>
    <w:rsid w:val="000B164F"/>
    <w:rsid w:val="000B2AEE"/>
    <w:rsid w:val="000B3F53"/>
    <w:rsid w:val="000B54A0"/>
    <w:rsid w:val="000B6FC7"/>
    <w:rsid w:val="000B7040"/>
    <w:rsid w:val="000C067C"/>
    <w:rsid w:val="000C65FC"/>
    <w:rsid w:val="000D0D84"/>
    <w:rsid w:val="000D4CD9"/>
    <w:rsid w:val="000E17A7"/>
    <w:rsid w:val="000E1D21"/>
    <w:rsid w:val="000E3F4E"/>
    <w:rsid w:val="000E498E"/>
    <w:rsid w:val="000F02A8"/>
    <w:rsid w:val="000F0630"/>
    <w:rsid w:val="000F14A2"/>
    <w:rsid w:val="001024D2"/>
    <w:rsid w:val="001030FA"/>
    <w:rsid w:val="001042D8"/>
    <w:rsid w:val="0010610E"/>
    <w:rsid w:val="00110C02"/>
    <w:rsid w:val="00110C04"/>
    <w:rsid w:val="00112807"/>
    <w:rsid w:val="00114DB1"/>
    <w:rsid w:val="001163A2"/>
    <w:rsid w:val="00122A3E"/>
    <w:rsid w:val="00122BF7"/>
    <w:rsid w:val="00126BB6"/>
    <w:rsid w:val="00126FE4"/>
    <w:rsid w:val="00133EC0"/>
    <w:rsid w:val="00140061"/>
    <w:rsid w:val="00142E28"/>
    <w:rsid w:val="00143784"/>
    <w:rsid w:val="001444E3"/>
    <w:rsid w:val="0014752F"/>
    <w:rsid w:val="0015054F"/>
    <w:rsid w:val="001533FB"/>
    <w:rsid w:val="001544DA"/>
    <w:rsid w:val="00154628"/>
    <w:rsid w:val="00155211"/>
    <w:rsid w:val="001552C9"/>
    <w:rsid w:val="0015644E"/>
    <w:rsid w:val="0015691F"/>
    <w:rsid w:val="00176C7A"/>
    <w:rsid w:val="00176D0A"/>
    <w:rsid w:val="00181EE8"/>
    <w:rsid w:val="00182D4A"/>
    <w:rsid w:val="0018325C"/>
    <w:rsid w:val="00187219"/>
    <w:rsid w:val="00187610"/>
    <w:rsid w:val="00187689"/>
    <w:rsid w:val="00187758"/>
    <w:rsid w:val="00187766"/>
    <w:rsid w:val="001879A5"/>
    <w:rsid w:val="00190653"/>
    <w:rsid w:val="00195C8B"/>
    <w:rsid w:val="00196026"/>
    <w:rsid w:val="00196FED"/>
    <w:rsid w:val="00197FEC"/>
    <w:rsid w:val="001A10A8"/>
    <w:rsid w:val="001A1BE1"/>
    <w:rsid w:val="001A27AF"/>
    <w:rsid w:val="001A2CBC"/>
    <w:rsid w:val="001A6F8D"/>
    <w:rsid w:val="001A7C77"/>
    <w:rsid w:val="001B0049"/>
    <w:rsid w:val="001B1AB7"/>
    <w:rsid w:val="001B45BB"/>
    <w:rsid w:val="001C365C"/>
    <w:rsid w:val="001C664A"/>
    <w:rsid w:val="001D7850"/>
    <w:rsid w:val="001E4C97"/>
    <w:rsid w:val="001F041D"/>
    <w:rsid w:val="001F24A9"/>
    <w:rsid w:val="001F55DC"/>
    <w:rsid w:val="001F5C06"/>
    <w:rsid w:val="001F6919"/>
    <w:rsid w:val="001F6F71"/>
    <w:rsid w:val="001F734C"/>
    <w:rsid w:val="00202451"/>
    <w:rsid w:val="00205DE1"/>
    <w:rsid w:val="00210D56"/>
    <w:rsid w:val="00221C43"/>
    <w:rsid w:val="0023179A"/>
    <w:rsid w:val="0023280B"/>
    <w:rsid w:val="00233BF3"/>
    <w:rsid w:val="0023526C"/>
    <w:rsid w:val="00235EEB"/>
    <w:rsid w:val="00237976"/>
    <w:rsid w:val="00241B44"/>
    <w:rsid w:val="00245D12"/>
    <w:rsid w:val="00247850"/>
    <w:rsid w:val="00250512"/>
    <w:rsid w:val="00253A2B"/>
    <w:rsid w:val="002645F2"/>
    <w:rsid w:val="00265D0F"/>
    <w:rsid w:val="00275727"/>
    <w:rsid w:val="00276F76"/>
    <w:rsid w:val="00282AF3"/>
    <w:rsid w:val="00286EA6"/>
    <w:rsid w:val="00287B77"/>
    <w:rsid w:val="00291EFC"/>
    <w:rsid w:val="002956CF"/>
    <w:rsid w:val="002A0AF0"/>
    <w:rsid w:val="002A1B12"/>
    <w:rsid w:val="002A1EE4"/>
    <w:rsid w:val="002A28E9"/>
    <w:rsid w:val="002A30EB"/>
    <w:rsid w:val="002A7574"/>
    <w:rsid w:val="002B02D4"/>
    <w:rsid w:val="002B3B47"/>
    <w:rsid w:val="002B48F8"/>
    <w:rsid w:val="002B705A"/>
    <w:rsid w:val="002C16D3"/>
    <w:rsid w:val="002C203A"/>
    <w:rsid w:val="002C319D"/>
    <w:rsid w:val="002C6853"/>
    <w:rsid w:val="002C7A47"/>
    <w:rsid w:val="002D2766"/>
    <w:rsid w:val="002D5DBA"/>
    <w:rsid w:val="002D692C"/>
    <w:rsid w:val="002E1533"/>
    <w:rsid w:val="002E4243"/>
    <w:rsid w:val="002E771E"/>
    <w:rsid w:val="002F1C32"/>
    <w:rsid w:val="002F4683"/>
    <w:rsid w:val="002F6402"/>
    <w:rsid w:val="0030150B"/>
    <w:rsid w:val="00314D5E"/>
    <w:rsid w:val="00317DC6"/>
    <w:rsid w:val="00320647"/>
    <w:rsid w:val="0032665C"/>
    <w:rsid w:val="00331E81"/>
    <w:rsid w:val="003339EF"/>
    <w:rsid w:val="003408FD"/>
    <w:rsid w:val="00342EE1"/>
    <w:rsid w:val="003445C0"/>
    <w:rsid w:val="00355955"/>
    <w:rsid w:val="00356519"/>
    <w:rsid w:val="00356720"/>
    <w:rsid w:val="003608DF"/>
    <w:rsid w:val="00362DA6"/>
    <w:rsid w:val="0036373F"/>
    <w:rsid w:val="00367644"/>
    <w:rsid w:val="00376480"/>
    <w:rsid w:val="00383AA5"/>
    <w:rsid w:val="00383D8B"/>
    <w:rsid w:val="003940C8"/>
    <w:rsid w:val="0039625F"/>
    <w:rsid w:val="003A2F9E"/>
    <w:rsid w:val="003A6F4F"/>
    <w:rsid w:val="003B1488"/>
    <w:rsid w:val="003B3022"/>
    <w:rsid w:val="003B3641"/>
    <w:rsid w:val="003B45CA"/>
    <w:rsid w:val="003B4ED3"/>
    <w:rsid w:val="003B50C6"/>
    <w:rsid w:val="003B74B7"/>
    <w:rsid w:val="003C07CC"/>
    <w:rsid w:val="003C59C7"/>
    <w:rsid w:val="003D1E20"/>
    <w:rsid w:val="003D2601"/>
    <w:rsid w:val="003D79E4"/>
    <w:rsid w:val="003E0FCA"/>
    <w:rsid w:val="003E7E38"/>
    <w:rsid w:val="003F5D20"/>
    <w:rsid w:val="00401873"/>
    <w:rsid w:val="004059B3"/>
    <w:rsid w:val="00406CAE"/>
    <w:rsid w:val="00411909"/>
    <w:rsid w:val="004149D3"/>
    <w:rsid w:val="0042092E"/>
    <w:rsid w:val="00420C6C"/>
    <w:rsid w:val="00422B03"/>
    <w:rsid w:val="004235BA"/>
    <w:rsid w:val="004238EB"/>
    <w:rsid w:val="00426985"/>
    <w:rsid w:val="0042777A"/>
    <w:rsid w:val="00430859"/>
    <w:rsid w:val="00434ECB"/>
    <w:rsid w:val="00436336"/>
    <w:rsid w:val="004367A2"/>
    <w:rsid w:val="00441081"/>
    <w:rsid w:val="00441EF0"/>
    <w:rsid w:val="0044265B"/>
    <w:rsid w:val="00443988"/>
    <w:rsid w:val="004442C4"/>
    <w:rsid w:val="00444ED4"/>
    <w:rsid w:val="00447F4C"/>
    <w:rsid w:val="00450B4D"/>
    <w:rsid w:val="004576D4"/>
    <w:rsid w:val="00461A37"/>
    <w:rsid w:val="0046599E"/>
    <w:rsid w:val="004675F0"/>
    <w:rsid w:val="00470ABF"/>
    <w:rsid w:val="00476090"/>
    <w:rsid w:val="00476611"/>
    <w:rsid w:val="00477F1E"/>
    <w:rsid w:val="004840FE"/>
    <w:rsid w:val="004963AF"/>
    <w:rsid w:val="004A0330"/>
    <w:rsid w:val="004A2D66"/>
    <w:rsid w:val="004A603F"/>
    <w:rsid w:val="004A7068"/>
    <w:rsid w:val="004A75A3"/>
    <w:rsid w:val="004B13C8"/>
    <w:rsid w:val="004B1D6A"/>
    <w:rsid w:val="004B31A2"/>
    <w:rsid w:val="004B352F"/>
    <w:rsid w:val="004B3606"/>
    <w:rsid w:val="004B6060"/>
    <w:rsid w:val="004B698C"/>
    <w:rsid w:val="004C08A1"/>
    <w:rsid w:val="004C4DAD"/>
    <w:rsid w:val="004C5E30"/>
    <w:rsid w:val="004C6702"/>
    <w:rsid w:val="004D3C2F"/>
    <w:rsid w:val="004D5A2D"/>
    <w:rsid w:val="004D5A49"/>
    <w:rsid w:val="004D6AA7"/>
    <w:rsid w:val="004D75FC"/>
    <w:rsid w:val="004D7744"/>
    <w:rsid w:val="004E0107"/>
    <w:rsid w:val="004E0A9C"/>
    <w:rsid w:val="004E10BD"/>
    <w:rsid w:val="004E4EE2"/>
    <w:rsid w:val="004E570F"/>
    <w:rsid w:val="004E5FFB"/>
    <w:rsid w:val="004F0563"/>
    <w:rsid w:val="004F0C46"/>
    <w:rsid w:val="004F5657"/>
    <w:rsid w:val="004F650F"/>
    <w:rsid w:val="004F6F55"/>
    <w:rsid w:val="00501AFC"/>
    <w:rsid w:val="0050254E"/>
    <w:rsid w:val="00504C10"/>
    <w:rsid w:val="0050680C"/>
    <w:rsid w:val="005128C0"/>
    <w:rsid w:val="00513220"/>
    <w:rsid w:val="00515171"/>
    <w:rsid w:val="00516F79"/>
    <w:rsid w:val="00516F9A"/>
    <w:rsid w:val="005177A7"/>
    <w:rsid w:val="00523287"/>
    <w:rsid w:val="005236FA"/>
    <w:rsid w:val="005255E4"/>
    <w:rsid w:val="00526663"/>
    <w:rsid w:val="00526D32"/>
    <w:rsid w:val="005379C1"/>
    <w:rsid w:val="00537ED6"/>
    <w:rsid w:val="00544DCE"/>
    <w:rsid w:val="005452A2"/>
    <w:rsid w:val="00550A63"/>
    <w:rsid w:val="0055198E"/>
    <w:rsid w:val="005542AF"/>
    <w:rsid w:val="00557030"/>
    <w:rsid w:val="005579DC"/>
    <w:rsid w:val="005637D2"/>
    <w:rsid w:val="00566FB1"/>
    <w:rsid w:val="00567ACD"/>
    <w:rsid w:val="00567D8B"/>
    <w:rsid w:val="00567FB3"/>
    <w:rsid w:val="00577AA6"/>
    <w:rsid w:val="00581281"/>
    <w:rsid w:val="00581CE1"/>
    <w:rsid w:val="00584086"/>
    <w:rsid w:val="005867A6"/>
    <w:rsid w:val="00591BEF"/>
    <w:rsid w:val="005922E7"/>
    <w:rsid w:val="00592E01"/>
    <w:rsid w:val="00594AEF"/>
    <w:rsid w:val="00597193"/>
    <w:rsid w:val="005976DE"/>
    <w:rsid w:val="005A0D35"/>
    <w:rsid w:val="005A55C8"/>
    <w:rsid w:val="005B3168"/>
    <w:rsid w:val="005B3A47"/>
    <w:rsid w:val="005C4AF1"/>
    <w:rsid w:val="005C5692"/>
    <w:rsid w:val="005D2403"/>
    <w:rsid w:val="005D5981"/>
    <w:rsid w:val="005E120D"/>
    <w:rsid w:val="005E36E3"/>
    <w:rsid w:val="005E72CE"/>
    <w:rsid w:val="005E7AB6"/>
    <w:rsid w:val="005F1020"/>
    <w:rsid w:val="005F4365"/>
    <w:rsid w:val="005F4D8C"/>
    <w:rsid w:val="005F66A1"/>
    <w:rsid w:val="005F6B3E"/>
    <w:rsid w:val="006003D8"/>
    <w:rsid w:val="00600C56"/>
    <w:rsid w:val="006051D3"/>
    <w:rsid w:val="00605E56"/>
    <w:rsid w:val="00607721"/>
    <w:rsid w:val="00610530"/>
    <w:rsid w:val="00611DD6"/>
    <w:rsid w:val="00612C1B"/>
    <w:rsid w:val="00615924"/>
    <w:rsid w:val="0061732C"/>
    <w:rsid w:val="00625C49"/>
    <w:rsid w:val="0062674F"/>
    <w:rsid w:val="0063300C"/>
    <w:rsid w:val="00634812"/>
    <w:rsid w:val="006355E0"/>
    <w:rsid w:val="00643A7A"/>
    <w:rsid w:val="00646174"/>
    <w:rsid w:val="0065112C"/>
    <w:rsid w:val="00652246"/>
    <w:rsid w:val="006637F1"/>
    <w:rsid w:val="0066396C"/>
    <w:rsid w:val="00665625"/>
    <w:rsid w:val="00665FD5"/>
    <w:rsid w:val="00667620"/>
    <w:rsid w:val="00667B3C"/>
    <w:rsid w:val="00670FDA"/>
    <w:rsid w:val="00675678"/>
    <w:rsid w:val="0067678E"/>
    <w:rsid w:val="00681BF5"/>
    <w:rsid w:val="0068672A"/>
    <w:rsid w:val="0069079B"/>
    <w:rsid w:val="00694ABA"/>
    <w:rsid w:val="0069541B"/>
    <w:rsid w:val="006A0C90"/>
    <w:rsid w:val="006A5FF0"/>
    <w:rsid w:val="006A6339"/>
    <w:rsid w:val="006B19AB"/>
    <w:rsid w:val="006B4A4B"/>
    <w:rsid w:val="006B5CF1"/>
    <w:rsid w:val="006B5D9D"/>
    <w:rsid w:val="006C021D"/>
    <w:rsid w:val="006C0EB2"/>
    <w:rsid w:val="006C41E7"/>
    <w:rsid w:val="006C5A7A"/>
    <w:rsid w:val="006C7648"/>
    <w:rsid w:val="006C7F66"/>
    <w:rsid w:val="006D5150"/>
    <w:rsid w:val="006D6B95"/>
    <w:rsid w:val="006D6E54"/>
    <w:rsid w:val="006E1386"/>
    <w:rsid w:val="006E1B81"/>
    <w:rsid w:val="006E385B"/>
    <w:rsid w:val="006E4DCA"/>
    <w:rsid w:val="006E5BD9"/>
    <w:rsid w:val="006F6290"/>
    <w:rsid w:val="006F7CFA"/>
    <w:rsid w:val="007031C5"/>
    <w:rsid w:val="00703F3A"/>
    <w:rsid w:val="00706DD6"/>
    <w:rsid w:val="007077BE"/>
    <w:rsid w:val="007123B9"/>
    <w:rsid w:val="007137E3"/>
    <w:rsid w:val="00716B7E"/>
    <w:rsid w:val="00717B02"/>
    <w:rsid w:val="007200F5"/>
    <w:rsid w:val="0073034C"/>
    <w:rsid w:val="00731818"/>
    <w:rsid w:val="007326CA"/>
    <w:rsid w:val="0073496B"/>
    <w:rsid w:val="0073546F"/>
    <w:rsid w:val="007358B4"/>
    <w:rsid w:val="007370E4"/>
    <w:rsid w:val="00746FC8"/>
    <w:rsid w:val="0075397C"/>
    <w:rsid w:val="00753B02"/>
    <w:rsid w:val="007568BC"/>
    <w:rsid w:val="007569FD"/>
    <w:rsid w:val="00757021"/>
    <w:rsid w:val="0076114C"/>
    <w:rsid w:val="007672FE"/>
    <w:rsid w:val="00767A57"/>
    <w:rsid w:val="00771DB3"/>
    <w:rsid w:val="007742F9"/>
    <w:rsid w:val="00776DAE"/>
    <w:rsid w:val="0077741D"/>
    <w:rsid w:val="00780743"/>
    <w:rsid w:val="00780A4D"/>
    <w:rsid w:val="007827F6"/>
    <w:rsid w:val="00783D90"/>
    <w:rsid w:val="0079471B"/>
    <w:rsid w:val="007A1D06"/>
    <w:rsid w:val="007A3255"/>
    <w:rsid w:val="007A3AEE"/>
    <w:rsid w:val="007A4D1B"/>
    <w:rsid w:val="007A5D92"/>
    <w:rsid w:val="007A645C"/>
    <w:rsid w:val="007A6B91"/>
    <w:rsid w:val="007A7C79"/>
    <w:rsid w:val="007B3595"/>
    <w:rsid w:val="007B3673"/>
    <w:rsid w:val="007B3E74"/>
    <w:rsid w:val="007B3FD7"/>
    <w:rsid w:val="007B4642"/>
    <w:rsid w:val="007B7AA9"/>
    <w:rsid w:val="007C76D1"/>
    <w:rsid w:val="007C7ADE"/>
    <w:rsid w:val="007D1096"/>
    <w:rsid w:val="007D2B28"/>
    <w:rsid w:val="007D43B8"/>
    <w:rsid w:val="007D545E"/>
    <w:rsid w:val="007D7D41"/>
    <w:rsid w:val="007E1E0E"/>
    <w:rsid w:val="007E27B2"/>
    <w:rsid w:val="007E4D28"/>
    <w:rsid w:val="007E53A4"/>
    <w:rsid w:val="007E5D60"/>
    <w:rsid w:val="007F0E48"/>
    <w:rsid w:val="007F77B3"/>
    <w:rsid w:val="007F7860"/>
    <w:rsid w:val="007F7C26"/>
    <w:rsid w:val="008009D6"/>
    <w:rsid w:val="0081257A"/>
    <w:rsid w:val="0081316F"/>
    <w:rsid w:val="0081504F"/>
    <w:rsid w:val="00815667"/>
    <w:rsid w:val="0081720F"/>
    <w:rsid w:val="0081725E"/>
    <w:rsid w:val="00817427"/>
    <w:rsid w:val="00826560"/>
    <w:rsid w:val="00830B33"/>
    <w:rsid w:val="00832319"/>
    <w:rsid w:val="00835316"/>
    <w:rsid w:val="00835895"/>
    <w:rsid w:val="00836FB6"/>
    <w:rsid w:val="00837DA4"/>
    <w:rsid w:val="00841E5F"/>
    <w:rsid w:val="00842C5C"/>
    <w:rsid w:val="0084388D"/>
    <w:rsid w:val="00845C9E"/>
    <w:rsid w:val="0085286A"/>
    <w:rsid w:val="008536D4"/>
    <w:rsid w:val="00854291"/>
    <w:rsid w:val="00860E1C"/>
    <w:rsid w:val="0086186D"/>
    <w:rsid w:val="0086201D"/>
    <w:rsid w:val="008623B0"/>
    <w:rsid w:val="0086558C"/>
    <w:rsid w:val="00870A3E"/>
    <w:rsid w:val="00873300"/>
    <w:rsid w:val="008737BB"/>
    <w:rsid w:val="00880254"/>
    <w:rsid w:val="00881682"/>
    <w:rsid w:val="0088530A"/>
    <w:rsid w:val="008864E0"/>
    <w:rsid w:val="0088770C"/>
    <w:rsid w:val="00890836"/>
    <w:rsid w:val="00893FF6"/>
    <w:rsid w:val="008A29F6"/>
    <w:rsid w:val="008A2E0F"/>
    <w:rsid w:val="008A38B9"/>
    <w:rsid w:val="008A4C70"/>
    <w:rsid w:val="008A6566"/>
    <w:rsid w:val="008A6D8B"/>
    <w:rsid w:val="008A6E9F"/>
    <w:rsid w:val="008B0B1B"/>
    <w:rsid w:val="008B4B73"/>
    <w:rsid w:val="008B7D70"/>
    <w:rsid w:val="008C25F6"/>
    <w:rsid w:val="008C6E96"/>
    <w:rsid w:val="008C7950"/>
    <w:rsid w:val="008D4272"/>
    <w:rsid w:val="008E494E"/>
    <w:rsid w:val="008E6725"/>
    <w:rsid w:val="008E7CEB"/>
    <w:rsid w:val="008F5A3E"/>
    <w:rsid w:val="008F6BB4"/>
    <w:rsid w:val="0090206A"/>
    <w:rsid w:val="009041C9"/>
    <w:rsid w:val="00907E5B"/>
    <w:rsid w:val="0091137E"/>
    <w:rsid w:val="009142F0"/>
    <w:rsid w:val="00916078"/>
    <w:rsid w:val="0092072C"/>
    <w:rsid w:val="00922BE7"/>
    <w:rsid w:val="00925CAD"/>
    <w:rsid w:val="009270CD"/>
    <w:rsid w:val="009276C5"/>
    <w:rsid w:val="009279E5"/>
    <w:rsid w:val="00935368"/>
    <w:rsid w:val="00937348"/>
    <w:rsid w:val="00937BD6"/>
    <w:rsid w:val="00937BF6"/>
    <w:rsid w:val="009402AA"/>
    <w:rsid w:val="009416AE"/>
    <w:rsid w:val="00944CBE"/>
    <w:rsid w:val="00945E5D"/>
    <w:rsid w:val="009467BD"/>
    <w:rsid w:val="0094760F"/>
    <w:rsid w:val="009506FD"/>
    <w:rsid w:val="009510DF"/>
    <w:rsid w:val="00956C1C"/>
    <w:rsid w:val="00957141"/>
    <w:rsid w:val="00957572"/>
    <w:rsid w:val="00957E74"/>
    <w:rsid w:val="009628F1"/>
    <w:rsid w:val="009647D2"/>
    <w:rsid w:val="00964A3B"/>
    <w:rsid w:val="00967063"/>
    <w:rsid w:val="00967A2D"/>
    <w:rsid w:val="00970C29"/>
    <w:rsid w:val="00971770"/>
    <w:rsid w:val="0097214E"/>
    <w:rsid w:val="00972EAF"/>
    <w:rsid w:val="00981232"/>
    <w:rsid w:val="00981D91"/>
    <w:rsid w:val="00982E16"/>
    <w:rsid w:val="00984E80"/>
    <w:rsid w:val="0098638B"/>
    <w:rsid w:val="009926E3"/>
    <w:rsid w:val="009946B8"/>
    <w:rsid w:val="00995873"/>
    <w:rsid w:val="00995D3F"/>
    <w:rsid w:val="00996EFB"/>
    <w:rsid w:val="009A0E65"/>
    <w:rsid w:val="009A21D1"/>
    <w:rsid w:val="009A28F2"/>
    <w:rsid w:val="009A5064"/>
    <w:rsid w:val="009A6F97"/>
    <w:rsid w:val="009B6128"/>
    <w:rsid w:val="009C49C2"/>
    <w:rsid w:val="009C5DBC"/>
    <w:rsid w:val="009C6022"/>
    <w:rsid w:val="009C7916"/>
    <w:rsid w:val="009D09B8"/>
    <w:rsid w:val="009D3F30"/>
    <w:rsid w:val="009D6F44"/>
    <w:rsid w:val="009E3A5C"/>
    <w:rsid w:val="009E54CB"/>
    <w:rsid w:val="009E780D"/>
    <w:rsid w:val="009F1526"/>
    <w:rsid w:val="00A031C0"/>
    <w:rsid w:val="00A05993"/>
    <w:rsid w:val="00A078F5"/>
    <w:rsid w:val="00A106C8"/>
    <w:rsid w:val="00A13A58"/>
    <w:rsid w:val="00A140EC"/>
    <w:rsid w:val="00A14E70"/>
    <w:rsid w:val="00A17F1E"/>
    <w:rsid w:val="00A21CE6"/>
    <w:rsid w:val="00A31922"/>
    <w:rsid w:val="00A400CA"/>
    <w:rsid w:val="00A40518"/>
    <w:rsid w:val="00A4188D"/>
    <w:rsid w:val="00A41A86"/>
    <w:rsid w:val="00A42066"/>
    <w:rsid w:val="00A542A2"/>
    <w:rsid w:val="00A57A2B"/>
    <w:rsid w:val="00A60D56"/>
    <w:rsid w:val="00A61C9D"/>
    <w:rsid w:val="00A61F7F"/>
    <w:rsid w:val="00A669D5"/>
    <w:rsid w:val="00A73E84"/>
    <w:rsid w:val="00A7415F"/>
    <w:rsid w:val="00A74381"/>
    <w:rsid w:val="00A74DA2"/>
    <w:rsid w:val="00A755C5"/>
    <w:rsid w:val="00A77ADF"/>
    <w:rsid w:val="00A822C2"/>
    <w:rsid w:val="00A827AB"/>
    <w:rsid w:val="00A834C7"/>
    <w:rsid w:val="00A841D0"/>
    <w:rsid w:val="00A85757"/>
    <w:rsid w:val="00A86769"/>
    <w:rsid w:val="00A86F70"/>
    <w:rsid w:val="00A8730D"/>
    <w:rsid w:val="00A9240F"/>
    <w:rsid w:val="00A9623D"/>
    <w:rsid w:val="00A96DEA"/>
    <w:rsid w:val="00A97A1D"/>
    <w:rsid w:val="00AA5C3B"/>
    <w:rsid w:val="00AC322C"/>
    <w:rsid w:val="00AC3589"/>
    <w:rsid w:val="00AC37FE"/>
    <w:rsid w:val="00AC4F1B"/>
    <w:rsid w:val="00AD369F"/>
    <w:rsid w:val="00AD5C16"/>
    <w:rsid w:val="00AD7126"/>
    <w:rsid w:val="00AE1066"/>
    <w:rsid w:val="00AE3A12"/>
    <w:rsid w:val="00AF0E64"/>
    <w:rsid w:val="00AF252A"/>
    <w:rsid w:val="00AF3A90"/>
    <w:rsid w:val="00AF3FC9"/>
    <w:rsid w:val="00AF5087"/>
    <w:rsid w:val="00AF56BD"/>
    <w:rsid w:val="00AF59D3"/>
    <w:rsid w:val="00B037A7"/>
    <w:rsid w:val="00B03C7B"/>
    <w:rsid w:val="00B03D04"/>
    <w:rsid w:val="00B051FE"/>
    <w:rsid w:val="00B05AE3"/>
    <w:rsid w:val="00B06931"/>
    <w:rsid w:val="00B105F9"/>
    <w:rsid w:val="00B11A27"/>
    <w:rsid w:val="00B11AF4"/>
    <w:rsid w:val="00B13719"/>
    <w:rsid w:val="00B138A4"/>
    <w:rsid w:val="00B15336"/>
    <w:rsid w:val="00B20D0D"/>
    <w:rsid w:val="00B22053"/>
    <w:rsid w:val="00B22F33"/>
    <w:rsid w:val="00B25934"/>
    <w:rsid w:val="00B30931"/>
    <w:rsid w:val="00B350D9"/>
    <w:rsid w:val="00B36F4B"/>
    <w:rsid w:val="00B41A04"/>
    <w:rsid w:val="00B42C88"/>
    <w:rsid w:val="00B43DE8"/>
    <w:rsid w:val="00B45187"/>
    <w:rsid w:val="00B47DB9"/>
    <w:rsid w:val="00B5626D"/>
    <w:rsid w:val="00B56AE6"/>
    <w:rsid w:val="00B63E41"/>
    <w:rsid w:val="00B64EE8"/>
    <w:rsid w:val="00B661A1"/>
    <w:rsid w:val="00B66D42"/>
    <w:rsid w:val="00B704BD"/>
    <w:rsid w:val="00B7567E"/>
    <w:rsid w:val="00B75F6C"/>
    <w:rsid w:val="00B907D1"/>
    <w:rsid w:val="00B93174"/>
    <w:rsid w:val="00B94D08"/>
    <w:rsid w:val="00BA133C"/>
    <w:rsid w:val="00BA3823"/>
    <w:rsid w:val="00BA5E88"/>
    <w:rsid w:val="00BA6563"/>
    <w:rsid w:val="00BB04C2"/>
    <w:rsid w:val="00BB378D"/>
    <w:rsid w:val="00BB44A4"/>
    <w:rsid w:val="00BB4BCA"/>
    <w:rsid w:val="00BB513D"/>
    <w:rsid w:val="00BB5503"/>
    <w:rsid w:val="00BB66CE"/>
    <w:rsid w:val="00BC2C01"/>
    <w:rsid w:val="00BD1E98"/>
    <w:rsid w:val="00BD3115"/>
    <w:rsid w:val="00BD3271"/>
    <w:rsid w:val="00BD3964"/>
    <w:rsid w:val="00BD3F0E"/>
    <w:rsid w:val="00BD65AB"/>
    <w:rsid w:val="00BD67ED"/>
    <w:rsid w:val="00BD6D50"/>
    <w:rsid w:val="00BE0366"/>
    <w:rsid w:val="00BE3C50"/>
    <w:rsid w:val="00BE539A"/>
    <w:rsid w:val="00BE6710"/>
    <w:rsid w:val="00BE7731"/>
    <w:rsid w:val="00BF23BA"/>
    <w:rsid w:val="00BF2EDF"/>
    <w:rsid w:val="00BF385F"/>
    <w:rsid w:val="00BF4507"/>
    <w:rsid w:val="00C02325"/>
    <w:rsid w:val="00C02C30"/>
    <w:rsid w:val="00C037B6"/>
    <w:rsid w:val="00C0408F"/>
    <w:rsid w:val="00C048FB"/>
    <w:rsid w:val="00C075CA"/>
    <w:rsid w:val="00C07BD5"/>
    <w:rsid w:val="00C10913"/>
    <w:rsid w:val="00C21D96"/>
    <w:rsid w:val="00C25490"/>
    <w:rsid w:val="00C258EE"/>
    <w:rsid w:val="00C315F1"/>
    <w:rsid w:val="00C33BB2"/>
    <w:rsid w:val="00C33DD0"/>
    <w:rsid w:val="00C342CA"/>
    <w:rsid w:val="00C35D44"/>
    <w:rsid w:val="00C37D06"/>
    <w:rsid w:val="00C4200A"/>
    <w:rsid w:val="00C42292"/>
    <w:rsid w:val="00C42EBD"/>
    <w:rsid w:val="00C501F9"/>
    <w:rsid w:val="00C56F3A"/>
    <w:rsid w:val="00C6233A"/>
    <w:rsid w:val="00C62FF0"/>
    <w:rsid w:val="00C646B7"/>
    <w:rsid w:val="00C652C2"/>
    <w:rsid w:val="00C90EAA"/>
    <w:rsid w:val="00C91B97"/>
    <w:rsid w:val="00C91EA3"/>
    <w:rsid w:val="00C94175"/>
    <w:rsid w:val="00C94225"/>
    <w:rsid w:val="00C9588C"/>
    <w:rsid w:val="00C95946"/>
    <w:rsid w:val="00C95BC4"/>
    <w:rsid w:val="00C97163"/>
    <w:rsid w:val="00C976B5"/>
    <w:rsid w:val="00CA0498"/>
    <w:rsid w:val="00CA2503"/>
    <w:rsid w:val="00CA3106"/>
    <w:rsid w:val="00CA3A90"/>
    <w:rsid w:val="00CA4AC6"/>
    <w:rsid w:val="00CA4C69"/>
    <w:rsid w:val="00CA4D49"/>
    <w:rsid w:val="00CB2334"/>
    <w:rsid w:val="00CB287D"/>
    <w:rsid w:val="00CB756C"/>
    <w:rsid w:val="00CB7B6A"/>
    <w:rsid w:val="00CC410F"/>
    <w:rsid w:val="00CC4C75"/>
    <w:rsid w:val="00CD267A"/>
    <w:rsid w:val="00CD55DB"/>
    <w:rsid w:val="00CE572C"/>
    <w:rsid w:val="00CE6410"/>
    <w:rsid w:val="00CE68B1"/>
    <w:rsid w:val="00CE6F4A"/>
    <w:rsid w:val="00CF09B6"/>
    <w:rsid w:val="00CF5644"/>
    <w:rsid w:val="00CF6088"/>
    <w:rsid w:val="00CF692D"/>
    <w:rsid w:val="00D03851"/>
    <w:rsid w:val="00D04042"/>
    <w:rsid w:val="00D04294"/>
    <w:rsid w:val="00D10D46"/>
    <w:rsid w:val="00D15F4E"/>
    <w:rsid w:val="00D16C4B"/>
    <w:rsid w:val="00D20E3F"/>
    <w:rsid w:val="00D23FB9"/>
    <w:rsid w:val="00D30C58"/>
    <w:rsid w:val="00D366E5"/>
    <w:rsid w:val="00D43724"/>
    <w:rsid w:val="00D45D79"/>
    <w:rsid w:val="00D50C6E"/>
    <w:rsid w:val="00D52FD0"/>
    <w:rsid w:val="00D62F52"/>
    <w:rsid w:val="00D732E3"/>
    <w:rsid w:val="00D76844"/>
    <w:rsid w:val="00D76E8F"/>
    <w:rsid w:val="00D80998"/>
    <w:rsid w:val="00D8547B"/>
    <w:rsid w:val="00D913BB"/>
    <w:rsid w:val="00D92591"/>
    <w:rsid w:val="00D97775"/>
    <w:rsid w:val="00DA0A90"/>
    <w:rsid w:val="00DA3772"/>
    <w:rsid w:val="00DA4ECB"/>
    <w:rsid w:val="00DA5AED"/>
    <w:rsid w:val="00DB16CF"/>
    <w:rsid w:val="00DB2E0A"/>
    <w:rsid w:val="00DC1311"/>
    <w:rsid w:val="00DC27C9"/>
    <w:rsid w:val="00DC2A57"/>
    <w:rsid w:val="00DC49FF"/>
    <w:rsid w:val="00DC5417"/>
    <w:rsid w:val="00DC54D2"/>
    <w:rsid w:val="00DD0F79"/>
    <w:rsid w:val="00DD3EA9"/>
    <w:rsid w:val="00DD3FA9"/>
    <w:rsid w:val="00DD7166"/>
    <w:rsid w:val="00DD7901"/>
    <w:rsid w:val="00DE0F1F"/>
    <w:rsid w:val="00DE1E91"/>
    <w:rsid w:val="00DE4388"/>
    <w:rsid w:val="00DE7AF4"/>
    <w:rsid w:val="00DE7FD9"/>
    <w:rsid w:val="00DF31DE"/>
    <w:rsid w:val="00DF79B8"/>
    <w:rsid w:val="00E0282E"/>
    <w:rsid w:val="00E02E43"/>
    <w:rsid w:val="00E04A4E"/>
    <w:rsid w:val="00E05D42"/>
    <w:rsid w:val="00E05D55"/>
    <w:rsid w:val="00E06AED"/>
    <w:rsid w:val="00E072F8"/>
    <w:rsid w:val="00E104F1"/>
    <w:rsid w:val="00E164B2"/>
    <w:rsid w:val="00E20B66"/>
    <w:rsid w:val="00E21523"/>
    <w:rsid w:val="00E270BE"/>
    <w:rsid w:val="00E33B89"/>
    <w:rsid w:val="00E42C3C"/>
    <w:rsid w:val="00E47871"/>
    <w:rsid w:val="00E61FBA"/>
    <w:rsid w:val="00E63686"/>
    <w:rsid w:val="00E67440"/>
    <w:rsid w:val="00E67F78"/>
    <w:rsid w:val="00E7168C"/>
    <w:rsid w:val="00E72AE3"/>
    <w:rsid w:val="00E77AC0"/>
    <w:rsid w:val="00E80898"/>
    <w:rsid w:val="00E91267"/>
    <w:rsid w:val="00E94567"/>
    <w:rsid w:val="00EA0082"/>
    <w:rsid w:val="00EA08B7"/>
    <w:rsid w:val="00EA1973"/>
    <w:rsid w:val="00EA2F5F"/>
    <w:rsid w:val="00EA78D5"/>
    <w:rsid w:val="00EB1687"/>
    <w:rsid w:val="00EB1761"/>
    <w:rsid w:val="00EB5642"/>
    <w:rsid w:val="00EB6D37"/>
    <w:rsid w:val="00EC0D2B"/>
    <w:rsid w:val="00EC1357"/>
    <w:rsid w:val="00ED09AE"/>
    <w:rsid w:val="00ED7092"/>
    <w:rsid w:val="00ED7902"/>
    <w:rsid w:val="00EE00AE"/>
    <w:rsid w:val="00EE65D4"/>
    <w:rsid w:val="00EE65FF"/>
    <w:rsid w:val="00EE68A7"/>
    <w:rsid w:val="00EF26D1"/>
    <w:rsid w:val="00EF2913"/>
    <w:rsid w:val="00EF5843"/>
    <w:rsid w:val="00EF6AA2"/>
    <w:rsid w:val="00F023B6"/>
    <w:rsid w:val="00F03087"/>
    <w:rsid w:val="00F0331D"/>
    <w:rsid w:val="00F03A83"/>
    <w:rsid w:val="00F07E97"/>
    <w:rsid w:val="00F1556A"/>
    <w:rsid w:val="00F15CA5"/>
    <w:rsid w:val="00F22D39"/>
    <w:rsid w:val="00F24531"/>
    <w:rsid w:val="00F2454F"/>
    <w:rsid w:val="00F31E6F"/>
    <w:rsid w:val="00F375D2"/>
    <w:rsid w:val="00F409A0"/>
    <w:rsid w:val="00F50CC8"/>
    <w:rsid w:val="00F51B3C"/>
    <w:rsid w:val="00F61B30"/>
    <w:rsid w:val="00F64829"/>
    <w:rsid w:val="00F70533"/>
    <w:rsid w:val="00F71950"/>
    <w:rsid w:val="00F80AC2"/>
    <w:rsid w:val="00F83519"/>
    <w:rsid w:val="00F87204"/>
    <w:rsid w:val="00F94F8A"/>
    <w:rsid w:val="00F95827"/>
    <w:rsid w:val="00F96085"/>
    <w:rsid w:val="00F964CD"/>
    <w:rsid w:val="00FA293E"/>
    <w:rsid w:val="00FA4CAB"/>
    <w:rsid w:val="00FA700C"/>
    <w:rsid w:val="00FB0BCF"/>
    <w:rsid w:val="00FB1A94"/>
    <w:rsid w:val="00FB3888"/>
    <w:rsid w:val="00FB3B17"/>
    <w:rsid w:val="00FB5AE9"/>
    <w:rsid w:val="00FB6814"/>
    <w:rsid w:val="00FB7DEA"/>
    <w:rsid w:val="00FC25AE"/>
    <w:rsid w:val="00FC4EBB"/>
    <w:rsid w:val="00FD1165"/>
    <w:rsid w:val="00FD1217"/>
    <w:rsid w:val="00FD303E"/>
    <w:rsid w:val="00FD74EA"/>
    <w:rsid w:val="00FE076A"/>
    <w:rsid w:val="00FE1133"/>
    <w:rsid w:val="00FE41D8"/>
    <w:rsid w:val="00FF0643"/>
    <w:rsid w:val="00FF2AC1"/>
    <w:rsid w:val="00FF4CE5"/>
    <w:rsid w:val="00FF61AD"/>
    <w:rsid w:val="0A5C4C33"/>
    <w:rsid w:val="157C451D"/>
    <w:rsid w:val="244C45E3"/>
    <w:rsid w:val="28EC7D4A"/>
    <w:rsid w:val="4C1B250B"/>
    <w:rsid w:val="7E5AD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EBF69"/>
  <w15:chartTrackingRefBased/>
  <w15:docId w15:val="{7A18D024-4793-264E-A071-FD180DBC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A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8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8DF"/>
  </w:style>
  <w:style w:type="paragraph" w:styleId="Footer">
    <w:name w:val="footer"/>
    <w:basedOn w:val="Normal"/>
    <w:link w:val="FooterChar"/>
    <w:uiPriority w:val="99"/>
    <w:unhideWhenUsed/>
    <w:rsid w:val="003608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8DF"/>
  </w:style>
  <w:style w:type="character" w:styleId="Hyperlink">
    <w:name w:val="Hyperlink"/>
    <w:basedOn w:val="DefaultParagraphFont"/>
    <w:uiPriority w:val="99"/>
    <w:unhideWhenUsed/>
    <w:rsid w:val="004963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3AF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26E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26E3"/>
  </w:style>
  <w:style w:type="paragraph" w:styleId="NormalWeb">
    <w:name w:val="Normal (Web)"/>
    <w:basedOn w:val="Normal"/>
    <w:uiPriority w:val="99"/>
    <w:semiHidden/>
    <w:unhideWhenUsed/>
    <w:rsid w:val="000B0489"/>
  </w:style>
  <w:style w:type="paragraph" w:styleId="ListParagraph">
    <w:name w:val="List Paragraph"/>
    <w:basedOn w:val="Normal"/>
    <w:uiPriority w:val="34"/>
    <w:qFormat/>
    <w:rsid w:val="004238E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Revision">
    <w:name w:val="Revision"/>
    <w:hidden/>
    <w:uiPriority w:val="99"/>
    <w:semiHidden/>
    <w:rsid w:val="0097214E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7214E"/>
  </w:style>
  <w:style w:type="character" w:styleId="CommentReference">
    <w:name w:val="annotation reference"/>
    <w:basedOn w:val="DefaultParagraphFont"/>
    <w:uiPriority w:val="99"/>
    <w:semiHidden/>
    <w:unhideWhenUsed/>
    <w:rsid w:val="00FD3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0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03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03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F05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gress.gov/bill/119th-congress/house-bill/181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B492F28B29B40B6F586F4D2E37536" ma:contentTypeVersion="23" ma:contentTypeDescription="Create a new document." ma:contentTypeScope="" ma:versionID="fea84cea99723141362fc8bcbce7ea71">
  <xsd:schema xmlns:xsd="http://www.w3.org/2001/XMLSchema" xmlns:xs="http://www.w3.org/2001/XMLSchema" xmlns:p="http://schemas.microsoft.com/office/2006/metadata/properties" xmlns:ns2="909c857e-aa98-4ce4-9260-11c50cca9d7d" xmlns:ns3="f5b218ac-63ce-478c-a2cc-3032167bafc5" targetNamespace="http://schemas.microsoft.com/office/2006/metadata/properties" ma:root="true" ma:fieldsID="1fefce9a118655b1ad0640e28096a454" ns2:_="" ns3:_="">
    <xsd:import namespace="909c857e-aa98-4ce4-9260-11c50cca9d7d"/>
    <xsd:import namespace="f5b218ac-63ce-478c-a2cc-3032167ba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c857e-aa98-4ce4-9260-11c50cca9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207ec1-2c9b-4a60-ae8b-b37a4c3b4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_ApprovalAssignedTo" ma:index="2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218ac-63ce-478c-a2cc-3032167ba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70f1ff-fc52-4ce6-8ebf-9c0e83f07414}" ma:internalName="TaxCatchAll" ma:showField="CatchAllData" ma:web="f5b218ac-63ce-478c-a2cc-3032167ba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b218ac-63ce-478c-a2cc-3032167bafc5">
      <UserInfo>
        <DisplayName>Ann Sullivan</DisplayName>
        <AccountId>15</AccountId>
        <AccountType/>
      </UserInfo>
      <UserInfo>
        <DisplayName>Elizabeth Sullivan</DisplayName>
        <AccountId>6</AccountId>
        <AccountType/>
      </UserInfo>
    </SharedWithUsers>
    <TaxCatchAll xmlns="f5b218ac-63ce-478c-a2cc-3032167bafc5" xsi:nil="true"/>
    <lcf76f155ced4ddcb4097134ff3c332f xmlns="909c857e-aa98-4ce4-9260-11c50cca9d7d">
      <Terms xmlns="http://schemas.microsoft.com/office/infopath/2007/PartnerControls"/>
    </lcf76f155ced4ddcb4097134ff3c332f>
    <_Flow_SignoffStatus xmlns="909c857e-aa98-4ce4-9260-11c50cca9d7d" xsi:nil="true"/>
    <_ApprovalAssignedTo xmlns="909c857e-aa98-4ce4-9260-11c50cca9d7d">
      <UserInfo>
        <DisplayName/>
        <AccountId xsi:nil="true"/>
        <AccountType/>
      </UserInfo>
    </_ApprovalAssignedTo>
    <_ApprovalSentBy xmlns="909c857e-aa98-4ce4-9260-11c50cca9d7d">
      <UserInfo>
        <DisplayName/>
        <AccountId xsi:nil="true"/>
        <AccountType/>
      </UserInfo>
    </_ApprovalSentBy>
    <_ApprovalStatus xmlns="909c857e-aa98-4ce4-9260-11c50cca9d7d">0</_ApprovalStatus>
    <_ApprovalRespondedBy xmlns="909c857e-aa98-4ce4-9260-11c50cca9d7d">
      <UserInfo>
        <DisplayName/>
        <AccountId xsi:nil="true"/>
        <AccountType/>
      </UserInfo>
    </_ApprovalRespond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2F4D7A-D076-4770-8542-D251A2978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13B63-2959-428A-AEBC-77696DA8C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c857e-aa98-4ce4-9260-11c50cca9d7d"/>
    <ds:schemaRef ds:uri="f5b218ac-63ce-478c-a2cc-3032167ba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F26B6-7A33-4D1D-9CFE-F60DA29587B9}">
  <ds:schemaRefs>
    <ds:schemaRef ds:uri="http://schemas.microsoft.com/office/2006/metadata/properties"/>
    <ds:schemaRef ds:uri="http://schemas.microsoft.com/office/infopath/2007/PartnerControls"/>
    <ds:schemaRef ds:uri="f5b218ac-63ce-478c-a2cc-3032167bafc5"/>
    <ds:schemaRef ds:uri="909c857e-aa98-4ce4-9260-11c50cca9d7d"/>
  </ds:schemaRefs>
</ds:datastoreItem>
</file>

<file path=customXml/itemProps4.xml><?xml version="1.0" encoding="utf-8"?>
<ds:datastoreItem xmlns:ds="http://schemas.openxmlformats.org/officeDocument/2006/customXml" ds:itemID="{82C211D0-FF5B-5F45-86E6-9A0785FF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Links>
    <vt:vector size="6" baseType="variant"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https://www.congress.gov/bill/119th-congress/house-bill/1816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Joyner</dc:creator>
  <cp:keywords/>
  <dc:description/>
  <cp:lastModifiedBy>Caitlin McNally</cp:lastModifiedBy>
  <cp:revision>161</cp:revision>
  <cp:lastPrinted>2025-09-29T18:25:00Z</cp:lastPrinted>
  <dcterms:created xsi:type="dcterms:W3CDTF">2024-12-29T01:25:00Z</dcterms:created>
  <dcterms:modified xsi:type="dcterms:W3CDTF">2025-09-29T18:25:00Z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0x010100929B492F28B29B40B6F586F4D2E37536</vt:lpwstr>
  </property>
  <property fmtid="{D5CDD505-2E9C-101B-9397-08002B2CF9AE}" pid="3" name="MediaServiceImageTags">
    <vt:lpwstr/>
  </property>
</Properties>
</file>